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81" w:rsidRPr="00030752" w:rsidRDefault="00257281" w:rsidP="00FD0C93">
      <w:pPr>
        <w:adjustRightInd w:val="0"/>
        <w:jc w:val="center"/>
        <w:rPr>
          <w:b/>
          <w:bCs/>
        </w:rPr>
      </w:pPr>
      <w:r w:rsidRPr="00030752">
        <w:rPr>
          <w:b/>
          <w:bCs/>
        </w:rPr>
        <w:t>Сообщение</w:t>
      </w:r>
      <w:r w:rsidR="00FD0C93">
        <w:rPr>
          <w:b/>
          <w:bCs/>
        </w:rPr>
        <w:t xml:space="preserve"> </w:t>
      </w:r>
      <w:r w:rsidRPr="00030752">
        <w:rPr>
          <w:b/>
          <w:bCs/>
        </w:rPr>
        <w:t>о существенном факте</w:t>
      </w:r>
      <w:r w:rsidR="00FD0C93">
        <w:rPr>
          <w:b/>
          <w:bCs/>
        </w:rPr>
        <w:br/>
        <w:t>«О начисленных (объявленных) доходах по ценным бумагам эмитента»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552"/>
        <w:gridCol w:w="1432"/>
        <w:gridCol w:w="851"/>
        <w:gridCol w:w="2551"/>
        <w:gridCol w:w="425"/>
      </w:tblGrid>
      <w:tr w:rsidR="00257281" w:rsidRPr="000A554C" w:rsidTr="00B15CEB">
        <w:trPr>
          <w:cantSplit/>
        </w:trPr>
        <w:tc>
          <w:tcPr>
            <w:tcW w:w="10234" w:type="dxa"/>
            <w:gridSpan w:val="12"/>
          </w:tcPr>
          <w:p w:rsidR="00257281" w:rsidRPr="000A554C" w:rsidRDefault="00257281" w:rsidP="00257281">
            <w:pPr>
              <w:jc w:val="center"/>
            </w:pPr>
            <w:r w:rsidRPr="000A554C">
              <w:t>1. Общие сведения</w:t>
            </w:r>
          </w:p>
        </w:tc>
      </w:tr>
      <w:tr w:rsidR="008F4DFA" w:rsidRPr="000A554C" w:rsidTr="00B15CEB">
        <w:tc>
          <w:tcPr>
            <w:tcW w:w="4975" w:type="dxa"/>
            <w:gridSpan w:val="8"/>
          </w:tcPr>
          <w:p w:rsidR="008F4DFA" w:rsidRPr="003934B3" w:rsidRDefault="008F4DFA" w:rsidP="008F4DFA">
            <w:r w:rsidRPr="003934B3">
              <w:t xml:space="preserve">1.1. </w:t>
            </w:r>
            <w:r w:rsidRPr="005776B2">
              <w:t>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259" w:type="dxa"/>
            <w:gridSpan w:val="4"/>
          </w:tcPr>
          <w:p w:rsidR="008F4DFA" w:rsidRPr="003934B3" w:rsidRDefault="008F4DFA" w:rsidP="008F4DFA">
            <w:pPr>
              <w:jc w:val="center"/>
            </w:pPr>
            <w:r w:rsidRPr="003934B3">
              <w:rPr>
                <w:b/>
                <w:bCs/>
                <w:i/>
                <w:iCs/>
              </w:rPr>
              <w:t>Публичное акционерное общество Нефтегазовая компания "РуссНефть"</w:t>
            </w:r>
          </w:p>
        </w:tc>
      </w:tr>
      <w:tr w:rsidR="008F4DFA" w:rsidRPr="000A554C" w:rsidTr="00B15CEB">
        <w:tc>
          <w:tcPr>
            <w:tcW w:w="4975" w:type="dxa"/>
            <w:gridSpan w:val="8"/>
          </w:tcPr>
          <w:p w:rsidR="008F4DFA" w:rsidRPr="003934B3" w:rsidRDefault="008F4DFA" w:rsidP="008F4DFA">
            <w:r w:rsidRPr="003934B3">
              <w:t xml:space="preserve">1.2. </w:t>
            </w:r>
            <w:r w:rsidRPr="005776B2">
              <w:t>Адрес эмитента, указанный в едином государственном реестре юридических лиц</w:t>
            </w:r>
          </w:p>
        </w:tc>
        <w:tc>
          <w:tcPr>
            <w:tcW w:w="5259" w:type="dxa"/>
            <w:gridSpan w:val="4"/>
          </w:tcPr>
          <w:p w:rsidR="008F4DFA" w:rsidRPr="003934B3" w:rsidRDefault="008F4DFA" w:rsidP="008F4DFA">
            <w:pPr>
              <w:jc w:val="center"/>
            </w:pPr>
            <w:r w:rsidRPr="005776B2">
              <w:rPr>
                <w:b/>
                <w:bCs/>
                <w:i/>
                <w:iCs/>
              </w:rPr>
              <w:t>115054, ГОРОД МОСКВА, ПЯТНИЦКАЯ УЛИЦА, 69</w:t>
            </w:r>
          </w:p>
        </w:tc>
      </w:tr>
      <w:tr w:rsidR="008F4DFA" w:rsidRPr="000A554C" w:rsidTr="00B15CEB">
        <w:tc>
          <w:tcPr>
            <w:tcW w:w="4975" w:type="dxa"/>
            <w:gridSpan w:val="8"/>
          </w:tcPr>
          <w:p w:rsidR="008F4DFA" w:rsidRPr="003934B3" w:rsidRDefault="008F4DFA" w:rsidP="008F4DFA">
            <w:r>
              <w:t>1.3</w:t>
            </w:r>
            <w:r w:rsidRPr="003934B3">
              <w:t xml:space="preserve">. </w:t>
            </w:r>
            <w:r w:rsidRPr="005776B2"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259" w:type="dxa"/>
            <w:gridSpan w:val="4"/>
          </w:tcPr>
          <w:p w:rsidR="008F4DFA" w:rsidRPr="003934B3" w:rsidRDefault="008F4DFA" w:rsidP="008F4DFA">
            <w:pPr>
              <w:jc w:val="center"/>
            </w:pPr>
            <w:r w:rsidRPr="003934B3">
              <w:rPr>
                <w:b/>
                <w:bCs/>
                <w:i/>
                <w:iCs/>
              </w:rPr>
              <w:t>1027717003467</w:t>
            </w:r>
          </w:p>
        </w:tc>
      </w:tr>
      <w:tr w:rsidR="008F4DFA" w:rsidRPr="000A554C" w:rsidTr="00B15CEB">
        <w:tc>
          <w:tcPr>
            <w:tcW w:w="4975" w:type="dxa"/>
            <w:gridSpan w:val="8"/>
          </w:tcPr>
          <w:p w:rsidR="008F4DFA" w:rsidRPr="003934B3" w:rsidRDefault="008F4DFA" w:rsidP="008F4DFA">
            <w:r w:rsidRPr="003934B3">
              <w:t>1.</w:t>
            </w:r>
            <w:r>
              <w:t>4</w:t>
            </w:r>
            <w:r w:rsidRPr="003934B3">
              <w:t xml:space="preserve">. </w:t>
            </w:r>
            <w:r w:rsidRPr="005776B2">
              <w:t>Идентификационный номер налогоплательщика (ИНН) эмитента (при наличии)</w:t>
            </w:r>
          </w:p>
        </w:tc>
        <w:tc>
          <w:tcPr>
            <w:tcW w:w="5259" w:type="dxa"/>
            <w:gridSpan w:val="4"/>
          </w:tcPr>
          <w:p w:rsidR="008F4DFA" w:rsidRPr="003934B3" w:rsidRDefault="008F4DFA" w:rsidP="008F4DFA">
            <w:pPr>
              <w:jc w:val="center"/>
            </w:pPr>
            <w:r w:rsidRPr="003934B3">
              <w:rPr>
                <w:b/>
                <w:bCs/>
                <w:i/>
                <w:iCs/>
              </w:rPr>
              <w:t>7717133960</w:t>
            </w:r>
          </w:p>
        </w:tc>
      </w:tr>
      <w:tr w:rsidR="008F4DFA" w:rsidRPr="000A554C" w:rsidTr="00B15CEB">
        <w:tc>
          <w:tcPr>
            <w:tcW w:w="4975" w:type="dxa"/>
            <w:gridSpan w:val="8"/>
          </w:tcPr>
          <w:p w:rsidR="008F4DFA" w:rsidRPr="003934B3" w:rsidRDefault="008F4DFA" w:rsidP="008F4DFA">
            <w:r>
              <w:t>1.5</w:t>
            </w:r>
            <w:r w:rsidRPr="003934B3">
              <w:t>. Уникальный код эмитента, присвоенный регистрирующим органом</w:t>
            </w:r>
          </w:p>
        </w:tc>
        <w:tc>
          <w:tcPr>
            <w:tcW w:w="5259" w:type="dxa"/>
            <w:gridSpan w:val="4"/>
          </w:tcPr>
          <w:p w:rsidR="008F4DFA" w:rsidRPr="003934B3" w:rsidRDefault="008F4DFA" w:rsidP="008F4DFA">
            <w:pPr>
              <w:jc w:val="center"/>
            </w:pPr>
            <w:r w:rsidRPr="003934B3">
              <w:rPr>
                <w:b/>
                <w:bCs/>
                <w:i/>
                <w:iCs/>
              </w:rPr>
              <w:t>39134-Н</w:t>
            </w:r>
          </w:p>
        </w:tc>
      </w:tr>
      <w:tr w:rsidR="008F4DFA" w:rsidRPr="000A554C" w:rsidTr="00B15CEB">
        <w:trPr>
          <w:trHeight w:val="365"/>
        </w:trPr>
        <w:tc>
          <w:tcPr>
            <w:tcW w:w="4975" w:type="dxa"/>
            <w:gridSpan w:val="8"/>
          </w:tcPr>
          <w:p w:rsidR="008F4DFA" w:rsidRPr="003934B3" w:rsidRDefault="008F4DFA" w:rsidP="008F4DFA">
            <w:r>
              <w:t>1.6</w:t>
            </w:r>
            <w:r w:rsidRPr="003934B3">
              <w:t>. Адрес страницы в сети Интернет, используемой эмитентом для раскрытия информации</w:t>
            </w:r>
          </w:p>
        </w:tc>
        <w:tc>
          <w:tcPr>
            <w:tcW w:w="5259" w:type="dxa"/>
            <w:gridSpan w:val="4"/>
          </w:tcPr>
          <w:p w:rsidR="008F4DFA" w:rsidRPr="003934B3" w:rsidRDefault="00DD54CB" w:rsidP="008F4DFA">
            <w:pPr>
              <w:rPr>
                <w:b/>
                <w:i/>
              </w:rPr>
            </w:pPr>
            <w:hyperlink r:id="rId4" w:history="1">
              <w:r w:rsidR="008F4DFA" w:rsidRPr="003934B3">
                <w:rPr>
                  <w:rStyle w:val="a6"/>
                  <w:b/>
                  <w:i/>
                  <w:lang w:val="en-US"/>
                </w:rPr>
                <w:t>http</w:t>
              </w:r>
              <w:r w:rsidR="008F4DFA" w:rsidRPr="003934B3">
                <w:rPr>
                  <w:rStyle w:val="a6"/>
                  <w:b/>
                  <w:i/>
                </w:rPr>
                <w:t>://</w:t>
              </w:r>
              <w:r w:rsidR="008F4DFA" w:rsidRPr="003934B3">
                <w:rPr>
                  <w:rStyle w:val="a6"/>
                  <w:b/>
                  <w:i/>
                  <w:lang w:val="en-US"/>
                </w:rPr>
                <w:t>www</w:t>
              </w:r>
              <w:r w:rsidR="008F4DFA" w:rsidRPr="003934B3">
                <w:rPr>
                  <w:rStyle w:val="a6"/>
                  <w:b/>
                  <w:i/>
                </w:rPr>
                <w:t>.</w:t>
              </w:r>
              <w:r w:rsidR="008F4DFA" w:rsidRPr="003934B3">
                <w:rPr>
                  <w:rStyle w:val="a6"/>
                  <w:b/>
                  <w:i/>
                  <w:lang w:val="en-US"/>
                </w:rPr>
                <w:t>e</w:t>
              </w:r>
              <w:r w:rsidR="008F4DFA" w:rsidRPr="003934B3">
                <w:rPr>
                  <w:rStyle w:val="a6"/>
                  <w:b/>
                  <w:i/>
                </w:rPr>
                <w:t>-</w:t>
              </w:r>
              <w:r w:rsidR="008F4DFA" w:rsidRPr="003934B3">
                <w:rPr>
                  <w:rStyle w:val="a6"/>
                  <w:b/>
                  <w:i/>
                  <w:lang w:val="en-US"/>
                </w:rPr>
                <w:t>disclosure</w:t>
              </w:r>
              <w:r w:rsidR="008F4DFA" w:rsidRPr="003934B3">
                <w:rPr>
                  <w:rStyle w:val="a6"/>
                  <w:b/>
                  <w:i/>
                </w:rPr>
                <w:t>.</w:t>
              </w:r>
              <w:proofErr w:type="spellStart"/>
              <w:r w:rsidR="008F4DFA" w:rsidRPr="003934B3">
                <w:rPr>
                  <w:rStyle w:val="a6"/>
                  <w:b/>
                  <w:i/>
                  <w:lang w:val="en-US"/>
                </w:rPr>
                <w:t>ru</w:t>
              </w:r>
              <w:proofErr w:type="spellEnd"/>
              <w:r w:rsidR="008F4DFA" w:rsidRPr="003934B3">
                <w:rPr>
                  <w:rStyle w:val="a6"/>
                  <w:b/>
                  <w:i/>
                </w:rPr>
                <w:t>/</w:t>
              </w:r>
              <w:r w:rsidR="008F4DFA" w:rsidRPr="003934B3">
                <w:rPr>
                  <w:rStyle w:val="a6"/>
                  <w:b/>
                  <w:i/>
                  <w:lang w:val="en-US"/>
                </w:rPr>
                <w:t>portal</w:t>
              </w:r>
              <w:r w:rsidR="008F4DFA" w:rsidRPr="003934B3">
                <w:rPr>
                  <w:rStyle w:val="a6"/>
                  <w:b/>
                  <w:i/>
                </w:rPr>
                <w:t>/</w:t>
              </w:r>
              <w:r w:rsidR="008F4DFA" w:rsidRPr="003934B3">
                <w:rPr>
                  <w:rStyle w:val="a6"/>
                  <w:b/>
                  <w:i/>
                  <w:lang w:val="en-US"/>
                </w:rPr>
                <w:t>company</w:t>
              </w:r>
              <w:r w:rsidR="008F4DFA" w:rsidRPr="003934B3">
                <w:rPr>
                  <w:rStyle w:val="a6"/>
                  <w:b/>
                  <w:i/>
                </w:rPr>
                <w:t>.</w:t>
              </w:r>
              <w:proofErr w:type="spellStart"/>
              <w:r w:rsidR="008F4DFA" w:rsidRPr="003934B3">
                <w:rPr>
                  <w:rStyle w:val="a6"/>
                  <w:b/>
                  <w:i/>
                  <w:lang w:val="en-US"/>
                </w:rPr>
                <w:t>aspx</w:t>
              </w:r>
              <w:proofErr w:type="spellEnd"/>
              <w:r w:rsidR="008F4DFA" w:rsidRPr="003934B3">
                <w:rPr>
                  <w:rStyle w:val="a6"/>
                  <w:b/>
                  <w:i/>
                </w:rPr>
                <w:t>?</w:t>
              </w:r>
              <w:r w:rsidR="008F4DFA" w:rsidRPr="003934B3">
                <w:rPr>
                  <w:rStyle w:val="a6"/>
                  <w:b/>
                  <w:i/>
                  <w:lang w:val="en-US"/>
                </w:rPr>
                <w:t>id</w:t>
              </w:r>
              <w:r w:rsidR="008F4DFA" w:rsidRPr="003934B3">
                <w:rPr>
                  <w:rStyle w:val="a6"/>
                  <w:b/>
                  <w:i/>
                </w:rPr>
                <w:t>=534</w:t>
              </w:r>
            </w:hyperlink>
            <w:r w:rsidR="008F4DFA" w:rsidRPr="003934B3">
              <w:rPr>
                <w:b/>
                <w:i/>
              </w:rPr>
              <w:t>;</w:t>
            </w:r>
          </w:p>
          <w:p w:rsidR="008F4DFA" w:rsidRPr="003934B3" w:rsidRDefault="00DD54CB" w:rsidP="008F4DFA">
            <w:pPr>
              <w:rPr>
                <w:b/>
                <w:i/>
              </w:rPr>
            </w:pPr>
            <w:hyperlink r:id="rId5" w:history="1">
              <w:r w:rsidR="008F4DFA" w:rsidRPr="003934B3">
                <w:rPr>
                  <w:rStyle w:val="a6"/>
                  <w:b/>
                  <w:i/>
                </w:rPr>
                <w:t>http://www.russneft.ru/</w:t>
              </w:r>
            </w:hyperlink>
          </w:p>
        </w:tc>
      </w:tr>
      <w:tr w:rsidR="008F4DFA" w:rsidRPr="000A554C" w:rsidTr="00083947">
        <w:tc>
          <w:tcPr>
            <w:tcW w:w="4975" w:type="dxa"/>
            <w:gridSpan w:val="8"/>
          </w:tcPr>
          <w:p w:rsidR="008F4DFA" w:rsidRPr="003934B3" w:rsidRDefault="008F4DFA" w:rsidP="008F4DFA">
            <w:pPr>
              <w:ind w:left="57"/>
            </w:pPr>
            <w:r>
              <w:t>1.7</w:t>
            </w:r>
            <w:r w:rsidRPr="003934B3">
              <w:t xml:space="preserve">. Дата наступления события (существенного факта), о котором составлено сообщение </w:t>
            </w:r>
          </w:p>
        </w:tc>
        <w:tc>
          <w:tcPr>
            <w:tcW w:w="5259" w:type="dxa"/>
            <w:gridSpan w:val="4"/>
            <w:vAlign w:val="center"/>
          </w:tcPr>
          <w:p w:rsidR="008F4DFA" w:rsidRPr="008B1B39" w:rsidRDefault="00DD54CB" w:rsidP="00DD54CB">
            <w:pPr>
              <w:adjustRightInd w:val="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3</w:t>
            </w:r>
            <w:r w:rsidR="00AE7CFC">
              <w:rPr>
                <w:b/>
                <w:i/>
              </w:rPr>
              <w:t>0.0</w:t>
            </w:r>
            <w:r>
              <w:rPr>
                <w:b/>
                <w:i/>
              </w:rPr>
              <w:t>6</w:t>
            </w:r>
            <w:bookmarkStart w:id="0" w:name="_GoBack"/>
            <w:bookmarkEnd w:id="0"/>
            <w:r w:rsidR="004D5115" w:rsidRPr="004D5115">
              <w:rPr>
                <w:b/>
                <w:i/>
              </w:rPr>
              <w:t>.202</w:t>
            </w:r>
            <w:r w:rsidR="008B1B39">
              <w:rPr>
                <w:b/>
                <w:i/>
                <w:lang w:val="en-US"/>
              </w:rPr>
              <w:t>6</w:t>
            </w:r>
          </w:p>
        </w:tc>
      </w:tr>
      <w:tr w:rsidR="007E116F" w:rsidRPr="000A554C" w:rsidTr="00157963">
        <w:tc>
          <w:tcPr>
            <w:tcW w:w="4975" w:type="dxa"/>
            <w:gridSpan w:val="8"/>
          </w:tcPr>
          <w:p w:rsidR="007E116F" w:rsidRPr="00C419D0" w:rsidRDefault="007E116F" w:rsidP="007E116F">
            <w:pPr>
              <w:ind w:left="57"/>
            </w:pPr>
          </w:p>
        </w:tc>
        <w:tc>
          <w:tcPr>
            <w:tcW w:w="5259" w:type="dxa"/>
            <w:gridSpan w:val="4"/>
            <w:vAlign w:val="center"/>
          </w:tcPr>
          <w:p w:rsidR="007E116F" w:rsidRPr="00C419D0" w:rsidRDefault="007E116F" w:rsidP="00CA4D9E">
            <w:pPr>
              <w:adjustRightInd w:val="0"/>
              <w:jc w:val="center"/>
              <w:rPr>
                <w:b/>
                <w:i/>
                <w:lang w:val="en-US"/>
              </w:rPr>
            </w:pPr>
          </w:p>
        </w:tc>
      </w:tr>
      <w:tr w:rsidR="00257281" w:rsidRPr="000A554C" w:rsidTr="00B15CEB">
        <w:tc>
          <w:tcPr>
            <w:tcW w:w="10234" w:type="dxa"/>
            <w:gridSpan w:val="12"/>
          </w:tcPr>
          <w:p w:rsidR="00257281" w:rsidRPr="000A554C" w:rsidRDefault="00257281" w:rsidP="00257281">
            <w:pPr>
              <w:jc w:val="center"/>
            </w:pPr>
            <w:r w:rsidRPr="000A554C">
              <w:t>2. Содержание сообщения</w:t>
            </w:r>
          </w:p>
        </w:tc>
      </w:tr>
      <w:tr w:rsidR="00257281" w:rsidRPr="000A554C" w:rsidTr="00B15CEB">
        <w:tc>
          <w:tcPr>
            <w:tcW w:w="10234" w:type="dxa"/>
            <w:gridSpan w:val="12"/>
          </w:tcPr>
          <w:p w:rsidR="00C528F7" w:rsidRPr="004D5115" w:rsidRDefault="00C528F7" w:rsidP="00965F93">
            <w:pPr>
              <w:adjustRightInd w:val="0"/>
              <w:jc w:val="both"/>
              <w:rPr>
                <w:b/>
                <w:i/>
              </w:rPr>
            </w:pPr>
            <w:r w:rsidRPr="004D5115">
              <w:rPr>
                <w:bCs/>
              </w:rPr>
              <w:t>2.1.</w:t>
            </w:r>
            <w:r w:rsidR="00965F93" w:rsidRPr="004D5115">
              <w:rPr>
                <w:bCs/>
              </w:rPr>
              <w:t xml:space="preserve"> Идентификационные признаки ценных бумаг эмитента, по которым начислены (объявлены) доходы</w:t>
            </w:r>
            <w:r w:rsidRPr="004D5115">
              <w:rPr>
                <w:bCs/>
              </w:rPr>
              <w:t xml:space="preserve">: </w:t>
            </w:r>
            <w:r w:rsidR="00965F93" w:rsidRPr="004D5115">
              <w:rPr>
                <w:b/>
                <w:bCs/>
                <w:i/>
              </w:rPr>
              <w:t>акции привилегированные именные бездокументарные, государственный регистрационный номер 2-03-39134-Н, дата государственной регистрации 28.11.2019, международный код (номер) идентификации ценных бумаг (ISIN): RU000A1014F0; международный код классификации финансовых инструментов (CFI): EPXXXR</w:t>
            </w:r>
          </w:p>
          <w:p w:rsidR="00C528F7" w:rsidRPr="004D5115" w:rsidRDefault="00C528F7" w:rsidP="00966AA0">
            <w:pPr>
              <w:adjustRightInd w:val="0"/>
              <w:jc w:val="both"/>
              <w:rPr>
                <w:bCs/>
              </w:rPr>
            </w:pPr>
            <w:r w:rsidRPr="004D5115">
              <w:rPr>
                <w:bCs/>
              </w:rPr>
              <w:t>2</w:t>
            </w:r>
            <w:r w:rsidR="00525F1E" w:rsidRPr="004D5115">
              <w:rPr>
                <w:bCs/>
              </w:rPr>
              <w:t>.2</w:t>
            </w:r>
            <w:r w:rsidRPr="004D5115">
              <w:rPr>
                <w:bCs/>
              </w:rPr>
              <w:t>. Орган управления (уполномоченное должностное лицо) эмитента, принявший (принявшее) решение о выплате (об объявлении) дивидендов по акциям эмитента или об определении размера (о порядке определения размера) процента (купонного</w:t>
            </w:r>
            <w:r w:rsidR="00966AA0" w:rsidRPr="004D5115">
              <w:rPr>
                <w:bCs/>
              </w:rPr>
              <w:t xml:space="preserve"> дохода) по облигациям эмитента: </w:t>
            </w:r>
            <w:r w:rsidR="00966AA0" w:rsidRPr="004D5115">
              <w:rPr>
                <w:rFonts w:eastAsia="Calibri"/>
                <w:b/>
                <w:i/>
                <w:lang w:eastAsia="en-US"/>
              </w:rPr>
              <w:t xml:space="preserve">общее собрание акционеров </w:t>
            </w:r>
            <w:r w:rsidR="00966AA0" w:rsidRPr="004D5115">
              <w:rPr>
                <w:b/>
                <w:bCs/>
                <w:i/>
                <w:iCs/>
              </w:rPr>
              <w:t>Публичного акционерного общества Нефтегазовая компания "РуссНефть".</w:t>
            </w:r>
          </w:p>
          <w:p w:rsidR="00C528F7" w:rsidRPr="004D5115" w:rsidRDefault="00525F1E" w:rsidP="00966AA0">
            <w:pPr>
              <w:adjustRightInd w:val="0"/>
              <w:jc w:val="both"/>
              <w:rPr>
                <w:bCs/>
              </w:rPr>
            </w:pPr>
            <w:r w:rsidRPr="004D5115">
              <w:rPr>
                <w:bCs/>
              </w:rPr>
              <w:t>2.3</w:t>
            </w:r>
            <w:r w:rsidR="00C528F7" w:rsidRPr="004D5115">
              <w:rPr>
                <w:bCs/>
              </w:rPr>
              <w:t>. Дата принятия решения о выплате (об объявлении) дивидендов по акциям эмитента или об определении размера (о порядке определения размера) процента (купонного</w:t>
            </w:r>
            <w:r w:rsidR="00966AA0" w:rsidRPr="004D5115">
              <w:rPr>
                <w:bCs/>
              </w:rPr>
              <w:t xml:space="preserve"> дохода) по облигациям эмитента: </w:t>
            </w:r>
            <w:r w:rsidR="00CB45CB">
              <w:rPr>
                <w:b/>
                <w:bCs/>
                <w:i/>
              </w:rPr>
              <w:t>2</w:t>
            </w:r>
            <w:r w:rsidR="00185834">
              <w:rPr>
                <w:b/>
                <w:bCs/>
                <w:i/>
              </w:rPr>
              <w:t>6</w:t>
            </w:r>
            <w:r w:rsidR="00CB45CB">
              <w:rPr>
                <w:b/>
                <w:bCs/>
                <w:i/>
              </w:rPr>
              <w:t>.06.202</w:t>
            </w:r>
            <w:r w:rsidR="00185834">
              <w:rPr>
                <w:b/>
                <w:bCs/>
                <w:i/>
              </w:rPr>
              <w:t>6</w:t>
            </w:r>
            <w:r w:rsidR="00966AA0" w:rsidRPr="004D5115">
              <w:rPr>
                <w:b/>
                <w:bCs/>
                <w:i/>
              </w:rPr>
              <w:t>.</w:t>
            </w:r>
          </w:p>
          <w:p w:rsidR="00C528F7" w:rsidRPr="004D5115" w:rsidRDefault="00525F1E" w:rsidP="00966AA0">
            <w:pPr>
              <w:adjustRightInd w:val="0"/>
              <w:jc w:val="both"/>
              <w:rPr>
                <w:b/>
                <w:i/>
              </w:rPr>
            </w:pPr>
            <w:r w:rsidRPr="004D5115">
              <w:rPr>
                <w:bCs/>
              </w:rPr>
              <w:t>2.4</w:t>
            </w:r>
            <w:r w:rsidR="00C528F7" w:rsidRPr="004D5115">
              <w:rPr>
                <w:bCs/>
              </w:rPr>
              <w:t>. Дата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эмитента, в случае если указанное решение принято коллегиаль</w:t>
            </w:r>
            <w:r w:rsidR="00966AA0" w:rsidRPr="004D5115">
              <w:rPr>
                <w:bCs/>
              </w:rPr>
              <w:t xml:space="preserve">ным органом управления эмитента: </w:t>
            </w:r>
            <w:r w:rsidR="00185834">
              <w:rPr>
                <w:b/>
                <w:i/>
              </w:rPr>
              <w:t>30</w:t>
            </w:r>
            <w:r w:rsidR="001F405C">
              <w:rPr>
                <w:b/>
                <w:i/>
              </w:rPr>
              <w:t>.0</w:t>
            </w:r>
            <w:r w:rsidR="00185834">
              <w:rPr>
                <w:b/>
                <w:i/>
              </w:rPr>
              <w:t>6</w:t>
            </w:r>
            <w:r w:rsidR="00DC14BB">
              <w:rPr>
                <w:b/>
                <w:i/>
              </w:rPr>
              <w:t>.202</w:t>
            </w:r>
            <w:r w:rsidR="00185834">
              <w:rPr>
                <w:b/>
                <w:i/>
              </w:rPr>
              <w:t>6</w:t>
            </w:r>
            <w:r w:rsidR="00966AA0" w:rsidRPr="004D5115">
              <w:rPr>
                <w:b/>
                <w:i/>
              </w:rPr>
              <w:t>, Протокол № б/н.</w:t>
            </w:r>
          </w:p>
          <w:p w:rsidR="00C528F7" w:rsidRPr="004D5115" w:rsidRDefault="00525F1E" w:rsidP="00966AA0">
            <w:pPr>
              <w:adjustRightInd w:val="0"/>
              <w:jc w:val="both"/>
              <w:rPr>
                <w:b/>
                <w:bCs/>
                <w:i/>
              </w:rPr>
            </w:pPr>
            <w:r w:rsidRPr="004D5115">
              <w:rPr>
                <w:bCs/>
              </w:rPr>
              <w:t>2.5</w:t>
            </w:r>
            <w:r w:rsidR="00C528F7" w:rsidRPr="004D5115">
              <w:rPr>
                <w:bCs/>
              </w:rPr>
              <w:t>. Отчетный (купонный) период (год; 3, 6, 9 месяцев года; иной период; даты начала и окончания купонного периода), за который начислены (объявлены) до</w:t>
            </w:r>
            <w:r w:rsidR="00966AA0" w:rsidRPr="004D5115">
              <w:rPr>
                <w:bCs/>
              </w:rPr>
              <w:t xml:space="preserve">ходы по ценным бумагам эмитента: </w:t>
            </w:r>
            <w:r w:rsidR="005544D8">
              <w:rPr>
                <w:b/>
                <w:bCs/>
                <w:i/>
              </w:rPr>
              <w:t>202</w:t>
            </w:r>
            <w:r w:rsidR="00185834">
              <w:rPr>
                <w:b/>
                <w:bCs/>
                <w:i/>
              </w:rPr>
              <w:t>5</w:t>
            </w:r>
            <w:r w:rsidR="00966AA0" w:rsidRPr="004D5115">
              <w:rPr>
                <w:b/>
                <w:bCs/>
                <w:i/>
              </w:rPr>
              <w:t xml:space="preserve"> год.</w:t>
            </w:r>
          </w:p>
          <w:p w:rsidR="00C528F7" w:rsidRPr="004D5115" w:rsidRDefault="00525F1E" w:rsidP="00966AA0">
            <w:pPr>
              <w:adjustRightInd w:val="0"/>
              <w:jc w:val="both"/>
              <w:rPr>
                <w:bCs/>
              </w:rPr>
            </w:pPr>
            <w:r w:rsidRPr="004D5115">
              <w:rPr>
                <w:bCs/>
              </w:rPr>
              <w:t>2.6</w:t>
            </w:r>
            <w:r w:rsidR="00C528F7" w:rsidRPr="004D5115">
              <w:rPr>
                <w:bCs/>
              </w:rPr>
              <w:t>. Общий размер начисленных (подлежащих выплате) доходов по ценным бумагам эмитента (общий размер дивидендов, объявленных по акциям эмитента определенной категории (типа); общий размер процентов (купонного дохода), начисленных (подлежащих выплате) по облигациям эмитента определенного</w:t>
            </w:r>
            <w:r w:rsidR="00966AA0" w:rsidRPr="004D5115">
              <w:rPr>
                <w:bCs/>
              </w:rPr>
              <w:t xml:space="preserve"> выпуска):</w:t>
            </w:r>
            <w:r w:rsidR="009F44E8" w:rsidRPr="004D5115">
              <w:rPr>
                <w:b/>
                <w:i/>
              </w:rPr>
              <w:t xml:space="preserve"> </w:t>
            </w:r>
            <w:r w:rsidR="00185834">
              <w:rPr>
                <w:b/>
                <w:i/>
              </w:rPr>
              <w:t>7</w:t>
            </w:r>
            <w:r w:rsidR="008F4DFA" w:rsidRPr="004D5115">
              <w:rPr>
                <w:b/>
                <w:i/>
              </w:rPr>
              <w:t>0</w:t>
            </w:r>
            <w:r w:rsidR="009F44E8" w:rsidRPr="004D5115">
              <w:rPr>
                <w:b/>
                <w:i/>
              </w:rPr>
              <w:t> миллионов долларов США (по курсу Банка России, установленному на дату фактической выплаты дивидендов)</w:t>
            </w:r>
            <w:r w:rsidR="00C0484B" w:rsidRPr="004D5115">
              <w:rPr>
                <w:b/>
                <w:i/>
              </w:rPr>
              <w:t>.</w:t>
            </w:r>
            <w:r w:rsidR="00966AA0" w:rsidRPr="004D5115">
              <w:rPr>
                <w:bCs/>
              </w:rPr>
              <w:t xml:space="preserve"> </w:t>
            </w:r>
          </w:p>
          <w:p w:rsidR="00C528F7" w:rsidRPr="004D5115" w:rsidRDefault="00525F1E" w:rsidP="00966AA0">
            <w:pPr>
              <w:adjustRightInd w:val="0"/>
              <w:jc w:val="both"/>
              <w:rPr>
                <w:bCs/>
              </w:rPr>
            </w:pPr>
            <w:r w:rsidRPr="004D5115">
              <w:rPr>
                <w:bCs/>
              </w:rPr>
              <w:t>2.7</w:t>
            </w:r>
            <w:r w:rsidR="00C528F7" w:rsidRPr="004D5115">
              <w:rPr>
                <w:bCs/>
              </w:rPr>
              <w:t>. Размер начисленных (подлежащих выплате) доходов в расчете на одну ценную бумагу эмитента (размер объявленного дивиденда в расчете на одну акцию эмитента определенной категории (типа); размер начисленных (подлежащих выплате) процентов (купонного дохода) в расчете на одну облигацию эмитента определенного выпуска</w:t>
            </w:r>
            <w:r w:rsidR="00C0484B" w:rsidRPr="004D5115">
              <w:rPr>
                <w:bCs/>
              </w:rPr>
              <w:t xml:space="preserve"> за отчетный (купонный) период): </w:t>
            </w:r>
            <w:r w:rsidR="00185834" w:rsidRPr="00185834">
              <w:rPr>
                <w:b/>
                <w:i/>
              </w:rPr>
              <w:t>0,7140525543</w:t>
            </w:r>
            <w:r w:rsidR="00185834" w:rsidRPr="00BF6F2D">
              <w:t xml:space="preserve"> </w:t>
            </w:r>
            <w:r w:rsidR="00C0484B" w:rsidRPr="004D5115">
              <w:rPr>
                <w:b/>
                <w:i/>
              </w:rPr>
              <w:t xml:space="preserve">долларов США на одну привилегированную акцию </w:t>
            </w:r>
            <w:r w:rsidR="00087DC4">
              <w:rPr>
                <w:b/>
                <w:i/>
              </w:rPr>
              <w:t>ПАО НК «РуссНефть»</w:t>
            </w:r>
            <w:r w:rsidR="00C0484B" w:rsidRPr="004D5115">
              <w:rPr>
                <w:b/>
                <w:i/>
              </w:rPr>
              <w:t xml:space="preserve"> по курсу Банка России, установленному на дату фактической выплаты дивидендов</w:t>
            </w:r>
            <w:r w:rsidR="00087DC4">
              <w:rPr>
                <w:b/>
                <w:i/>
              </w:rPr>
              <w:t>.</w:t>
            </w:r>
          </w:p>
          <w:p w:rsidR="00C528F7" w:rsidRPr="004D5115" w:rsidRDefault="00525F1E" w:rsidP="00966AA0">
            <w:pPr>
              <w:adjustRightInd w:val="0"/>
              <w:jc w:val="both"/>
              <w:rPr>
                <w:bCs/>
              </w:rPr>
            </w:pPr>
            <w:r w:rsidRPr="004D5115">
              <w:rPr>
                <w:bCs/>
              </w:rPr>
              <w:t>2.8</w:t>
            </w:r>
            <w:r w:rsidR="00C528F7" w:rsidRPr="004D5115">
              <w:rPr>
                <w:bCs/>
              </w:rPr>
              <w:t>. Форма выплаты доходов по ценным бумагам эмитента (ден</w:t>
            </w:r>
            <w:r w:rsidR="00C0484B" w:rsidRPr="004D5115">
              <w:rPr>
                <w:bCs/>
              </w:rPr>
              <w:t xml:space="preserve">ежные средства, иное имущество): </w:t>
            </w:r>
            <w:r w:rsidR="00C0484B" w:rsidRPr="004D5115">
              <w:rPr>
                <w:b/>
                <w:i/>
              </w:rPr>
              <w:t>в денежной форме.</w:t>
            </w:r>
          </w:p>
          <w:p w:rsidR="00C528F7" w:rsidRPr="004D5115" w:rsidRDefault="00525F1E" w:rsidP="00966AA0">
            <w:pPr>
              <w:adjustRightInd w:val="0"/>
              <w:jc w:val="both"/>
              <w:rPr>
                <w:b/>
                <w:bCs/>
                <w:i/>
              </w:rPr>
            </w:pPr>
            <w:r w:rsidRPr="004D5115">
              <w:rPr>
                <w:bCs/>
              </w:rPr>
              <w:t>2.9</w:t>
            </w:r>
            <w:r w:rsidR="00C528F7" w:rsidRPr="004D5115">
              <w:rPr>
                <w:bCs/>
              </w:rPr>
              <w:t>. Дата, на которую определяются лица, имеющие право на получение дивидендов, в случае, если начисленными (объявленными) доходами по ценным бумагам эмитента являют</w:t>
            </w:r>
            <w:r w:rsidR="00C0484B" w:rsidRPr="004D5115">
              <w:rPr>
                <w:bCs/>
              </w:rPr>
              <w:t xml:space="preserve">ся дивиденды по акциям эмитента: </w:t>
            </w:r>
            <w:r w:rsidR="00D04C66">
              <w:rPr>
                <w:b/>
                <w:bCs/>
                <w:i/>
              </w:rPr>
              <w:t>1</w:t>
            </w:r>
            <w:r w:rsidR="00185834">
              <w:rPr>
                <w:b/>
                <w:bCs/>
                <w:i/>
              </w:rPr>
              <w:t>6</w:t>
            </w:r>
            <w:r w:rsidR="00D04C66">
              <w:rPr>
                <w:b/>
                <w:bCs/>
                <w:i/>
              </w:rPr>
              <w:t>.07.202</w:t>
            </w:r>
            <w:r w:rsidR="00185834">
              <w:rPr>
                <w:b/>
                <w:bCs/>
                <w:i/>
              </w:rPr>
              <w:t>6</w:t>
            </w:r>
            <w:r w:rsidR="00C0484B" w:rsidRPr="004D5115">
              <w:rPr>
                <w:b/>
                <w:bCs/>
                <w:i/>
              </w:rPr>
              <w:t>.</w:t>
            </w:r>
          </w:p>
          <w:p w:rsidR="00C528F7" w:rsidRPr="004D5115" w:rsidRDefault="00525F1E" w:rsidP="00966AA0">
            <w:pPr>
              <w:adjustRightInd w:val="0"/>
              <w:jc w:val="both"/>
              <w:rPr>
                <w:bCs/>
              </w:rPr>
            </w:pPr>
            <w:r w:rsidRPr="004D5115">
              <w:rPr>
                <w:bCs/>
              </w:rPr>
              <w:t>2.10</w:t>
            </w:r>
            <w:r w:rsidR="00C528F7" w:rsidRPr="004D5115">
              <w:rPr>
                <w:bCs/>
              </w:rPr>
              <w:t>. Дата, в которую обязанность по выплате доходов по ценным бумагам эмитента (дивидендов по акциям, процентов (купонного дохода) по облигациям) должна быть исполнена, а если обязанность по выплате доходов по ценным бумагам должна быть исполнена эмитентом в течение определенного срока (периода времени) - дата окончания этого срока.</w:t>
            </w:r>
          </w:p>
          <w:p w:rsidR="00565839" w:rsidRPr="004D5115" w:rsidRDefault="00565839" w:rsidP="0035452F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4D5115">
              <w:rPr>
                <w:rFonts w:eastAsia="Calibri"/>
                <w:b/>
                <w:i/>
                <w:lang w:eastAsia="en-US"/>
              </w:rPr>
              <w:t>1.</w:t>
            </w:r>
            <w:r w:rsidR="00293387" w:rsidRPr="004D5115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4D5115">
              <w:rPr>
                <w:rFonts w:eastAsia="Calibri"/>
                <w:b/>
                <w:i/>
                <w:lang w:eastAsia="en-US"/>
              </w:rPr>
              <w:t xml:space="preserve">срок выплаты дивидендов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 – по </w:t>
            </w:r>
            <w:r w:rsidR="00C4515A">
              <w:rPr>
                <w:rFonts w:eastAsia="Calibri"/>
                <w:b/>
                <w:i/>
                <w:lang w:eastAsia="en-US"/>
              </w:rPr>
              <w:t>3</w:t>
            </w:r>
            <w:r w:rsidR="00185834">
              <w:rPr>
                <w:rFonts w:eastAsia="Calibri"/>
                <w:b/>
                <w:i/>
                <w:lang w:eastAsia="en-US"/>
              </w:rPr>
              <w:t>0</w:t>
            </w:r>
            <w:r w:rsidR="001331DA" w:rsidRPr="004D5115">
              <w:rPr>
                <w:rFonts w:eastAsia="Calibri"/>
                <w:b/>
                <w:i/>
                <w:lang w:eastAsia="en-US"/>
              </w:rPr>
              <w:t xml:space="preserve"> </w:t>
            </w:r>
            <w:r w:rsidR="004D5115" w:rsidRPr="004D5115">
              <w:rPr>
                <w:rFonts w:eastAsia="Calibri"/>
                <w:b/>
                <w:i/>
                <w:lang w:eastAsia="en-US"/>
              </w:rPr>
              <w:t>июля</w:t>
            </w:r>
            <w:r w:rsidR="001331DA" w:rsidRPr="004D5115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4D5115">
              <w:rPr>
                <w:rFonts w:eastAsia="Calibri"/>
                <w:b/>
                <w:i/>
                <w:lang w:eastAsia="en-US"/>
              </w:rPr>
              <w:t>20</w:t>
            </w:r>
            <w:r w:rsidR="00BF2268" w:rsidRPr="004D5115">
              <w:rPr>
                <w:rFonts w:eastAsia="Calibri"/>
                <w:b/>
                <w:i/>
                <w:lang w:eastAsia="en-US"/>
              </w:rPr>
              <w:t>2</w:t>
            </w:r>
            <w:r w:rsidR="00185834">
              <w:rPr>
                <w:rFonts w:eastAsia="Calibri"/>
                <w:b/>
                <w:i/>
                <w:lang w:eastAsia="en-US"/>
              </w:rPr>
              <w:t>6</w:t>
            </w:r>
            <w:r w:rsidR="00782ACB" w:rsidRPr="004D5115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4D5115">
              <w:rPr>
                <w:rFonts w:eastAsia="Calibri"/>
                <w:b/>
                <w:i/>
                <w:lang w:eastAsia="en-US"/>
              </w:rPr>
              <w:t xml:space="preserve">года (включительно); </w:t>
            </w:r>
          </w:p>
          <w:p w:rsidR="000E1E55" w:rsidRPr="004D5115" w:rsidRDefault="00565839" w:rsidP="00185834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4D5115">
              <w:rPr>
                <w:rFonts w:eastAsia="Calibri"/>
                <w:b/>
                <w:i/>
                <w:lang w:eastAsia="en-US"/>
              </w:rPr>
              <w:t>2.</w:t>
            </w:r>
            <w:r w:rsidR="00293387" w:rsidRPr="004D5115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4D5115">
              <w:rPr>
                <w:rFonts w:eastAsia="Calibri"/>
                <w:b/>
                <w:i/>
                <w:lang w:eastAsia="en-US"/>
              </w:rPr>
              <w:t xml:space="preserve">срок выплаты дивидендов другим зарегистрированным в реестре акционеров лицам – по </w:t>
            </w:r>
            <w:r w:rsidR="00C4515A">
              <w:rPr>
                <w:rFonts w:eastAsia="Calibri"/>
                <w:b/>
                <w:i/>
                <w:lang w:eastAsia="en-US"/>
              </w:rPr>
              <w:t>2</w:t>
            </w:r>
            <w:r w:rsidR="00185834">
              <w:rPr>
                <w:rFonts w:eastAsia="Calibri"/>
                <w:b/>
                <w:i/>
                <w:lang w:eastAsia="en-US"/>
              </w:rPr>
              <w:t>0</w:t>
            </w:r>
            <w:r w:rsidR="004D5115" w:rsidRPr="004D5115">
              <w:rPr>
                <w:rFonts w:eastAsia="Calibri"/>
                <w:b/>
                <w:i/>
                <w:lang w:eastAsia="en-US"/>
              </w:rPr>
              <w:t xml:space="preserve"> августа</w:t>
            </w:r>
            <w:r w:rsidRPr="004D5115">
              <w:rPr>
                <w:rFonts w:eastAsia="Calibri"/>
                <w:b/>
                <w:i/>
                <w:lang w:eastAsia="en-US"/>
              </w:rPr>
              <w:t xml:space="preserve"> 20</w:t>
            </w:r>
            <w:r w:rsidR="00C4515A">
              <w:rPr>
                <w:rFonts w:eastAsia="Calibri"/>
                <w:b/>
                <w:i/>
                <w:lang w:eastAsia="en-US"/>
              </w:rPr>
              <w:t>2</w:t>
            </w:r>
            <w:r w:rsidR="00185834">
              <w:rPr>
                <w:rFonts w:eastAsia="Calibri"/>
                <w:b/>
                <w:i/>
                <w:lang w:eastAsia="en-US"/>
              </w:rPr>
              <w:t>6</w:t>
            </w:r>
            <w:r w:rsidRPr="004D5115">
              <w:rPr>
                <w:rFonts w:eastAsia="Calibri"/>
                <w:b/>
                <w:i/>
                <w:lang w:eastAsia="en-US"/>
              </w:rPr>
              <w:t xml:space="preserve"> года (включительно).</w:t>
            </w:r>
          </w:p>
        </w:tc>
      </w:tr>
      <w:tr w:rsidR="00257281" w:rsidRPr="000A554C" w:rsidTr="00B15CEB">
        <w:trPr>
          <w:cantSplit/>
        </w:trPr>
        <w:tc>
          <w:tcPr>
            <w:tcW w:w="10234" w:type="dxa"/>
            <w:gridSpan w:val="12"/>
            <w:tcBorders>
              <w:bottom w:val="single" w:sz="4" w:space="0" w:color="auto"/>
            </w:tcBorders>
          </w:tcPr>
          <w:p w:rsidR="00257281" w:rsidRPr="004D5115" w:rsidRDefault="00257281" w:rsidP="00257281">
            <w:pPr>
              <w:jc w:val="center"/>
            </w:pPr>
            <w:r w:rsidRPr="004D5115">
              <w:t>3. Подпись</w:t>
            </w:r>
          </w:p>
        </w:tc>
      </w:tr>
      <w:tr w:rsidR="00257281" w:rsidRPr="000A554C" w:rsidTr="00B15C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0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BE374B" w:rsidRPr="004D5115" w:rsidRDefault="00BE374B" w:rsidP="00BE374B"/>
          <w:p w:rsidR="00257281" w:rsidRPr="004D5115" w:rsidRDefault="00257281" w:rsidP="00BE374B">
            <w:r w:rsidRPr="004D5115">
              <w:t xml:space="preserve">3.1. </w:t>
            </w:r>
            <w:r w:rsidR="00BE374B" w:rsidRPr="004D5115">
              <w:rPr>
                <w:rStyle w:val="SUBST"/>
                <w:b w:val="0"/>
                <w:bCs/>
                <w:i w:val="0"/>
                <w:sz w:val="20"/>
              </w:rPr>
              <w:t>Вице-президент ПАО НК «РуссНефть»</w:t>
            </w:r>
            <w:r w:rsidRPr="004D5115">
              <w:rPr>
                <w:rStyle w:val="SUBST"/>
                <w:b w:val="0"/>
                <w:bCs/>
                <w:i w:val="0"/>
                <w:sz w:val="20"/>
              </w:rPr>
              <w:t xml:space="preserve">                      </w:t>
            </w:r>
            <w:r w:rsidR="00BE374B" w:rsidRPr="004D5115">
              <w:rPr>
                <w:rStyle w:val="SUBST"/>
                <w:b w:val="0"/>
                <w:bCs/>
                <w:i w:val="0"/>
                <w:sz w:val="20"/>
              </w:rPr>
              <w:t>______________</w:t>
            </w:r>
            <w:r w:rsidRPr="004D5115">
              <w:rPr>
                <w:rStyle w:val="SUBST"/>
                <w:b w:val="0"/>
                <w:bCs/>
                <w:i w:val="0"/>
                <w:sz w:val="20"/>
              </w:rPr>
              <w:t xml:space="preserve">        </w:t>
            </w:r>
            <w:r w:rsidR="002D5973" w:rsidRPr="004D5115">
              <w:rPr>
                <w:rStyle w:val="SUBST"/>
                <w:b w:val="0"/>
                <w:bCs/>
                <w:i w:val="0"/>
                <w:sz w:val="20"/>
              </w:rPr>
              <w:t xml:space="preserve">                   </w:t>
            </w:r>
            <w:r w:rsidRPr="004D5115">
              <w:rPr>
                <w:rStyle w:val="SUBST"/>
                <w:b w:val="0"/>
                <w:bCs/>
                <w:i w:val="0"/>
                <w:sz w:val="20"/>
              </w:rPr>
              <w:t xml:space="preserve"> </w:t>
            </w:r>
            <w:r w:rsidR="00BE374B" w:rsidRPr="004D5115">
              <w:rPr>
                <w:rStyle w:val="SUBST"/>
                <w:b w:val="0"/>
                <w:bCs/>
                <w:i w:val="0"/>
                <w:sz w:val="20"/>
              </w:rPr>
              <w:t>Д.В. Романов</w:t>
            </w:r>
            <w:r w:rsidRPr="004D5115"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57281" w:rsidRPr="004D5115" w:rsidRDefault="00257281" w:rsidP="00257281"/>
        </w:tc>
      </w:tr>
      <w:tr w:rsidR="00257281" w:rsidRPr="000A554C" w:rsidTr="00B15C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281" w:rsidRPr="004D5115" w:rsidRDefault="00257281" w:rsidP="00F311C9"/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281" w:rsidRPr="004D5115" w:rsidRDefault="00257281" w:rsidP="00257281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57281" w:rsidRPr="004D5115" w:rsidRDefault="00257281" w:rsidP="00257281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57281" w:rsidRPr="004D5115" w:rsidRDefault="00257281" w:rsidP="00257281"/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281" w:rsidRPr="004D5115" w:rsidRDefault="00257281" w:rsidP="00257281"/>
        </w:tc>
      </w:tr>
      <w:tr w:rsidR="00257281" w:rsidRPr="000A554C" w:rsidTr="00B15C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57281" w:rsidRPr="004D5115" w:rsidRDefault="00257281" w:rsidP="00257281">
            <w:pPr>
              <w:ind w:left="57"/>
            </w:pPr>
            <w:r w:rsidRPr="004D5115"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281" w:rsidRPr="004D5115" w:rsidRDefault="00185834" w:rsidP="00185834">
            <w:pPr>
              <w:jc w:val="center"/>
              <w:rPr>
                <w:lang w:val="en-US"/>
              </w:rPr>
            </w:pPr>
            <w:r>
              <w:t>3</w:t>
            </w:r>
            <w:r w:rsidR="00AE7CFC"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281" w:rsidRPr="004D5115" w:rsidRDefault="00257281" w:rsidP="00257281">
            <w:r w:rsidRPr="004D5115"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281" w:rsidRPr="004D5115" w:rsidRDefault="004D5115" w:rsidP="00AE7CFC">
            <w:r w:rsidRPr="004D5115">
              <w:t>ию</w:t>
            </w:r>
            <w:r w:rsidR="00185834">
              <w:t>н</w:t>
            </w:r>
            <w:r w:rsidRPr="004D5115"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281" w:rsidRPr="004D5115" w:rsidRDefault="00D07C13" w:rsidP="00C407A7">
            <w:pPr>
              <w:jc w:val="right"/>
            </w:pPr>
            <w:r w:rsidRPr="004D5115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281" w:rsidRPr="004D5115" w:rsidRDefault="0074004C" w:rsidP="00EE4A13">
            <w:pPr>
              <w:rPr>
                <w:lang w:val="en-US"/>
              </w:rPr>
            </w:pPr>
            <w:r w:rsidRPr="004D5115">
              <w:t>2</w:t>
            </w:r>
            <w:r w:rsidR="00185834"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281" w:rsidRPr="004D5115" w:rsidRDefault="00257281" w:rsidP="00257281">
            <w:r w:rsidRPr="004D5115">
              <w:t>г.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281" w:rsidRPr="004D5115" w:rsidRDefault="00257281" w:rsidP="00257281">
            <w:pPr>
              <w:jc w:val="center"/>
            </w:pPr>
            <w:r w:rsidRPr="004D5115">
              <w:t>М.П.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281" w:rsidRPr="004D5115" w:rsidRDefault="00257281" w:rsidP="00257281"/>
        </w:tc>
      </w:tr>
    </w:tbl>
    <w:p w:rsidR="00DF42E0" w:rsidRPr="00093AE1" w:rsidRDefault="00DF42E0" w:rsidP="00C407A7"/>
    <w:sectPr w:rsidR="00DF42E0" w:rsidRPr="00093AE1" w:rsidSect="00F311C9">
      <w:pgSz w:w="11906" w:h="16838"/>
      <w:pgMar w:top="568" w:right="850" w:bottom="851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81"/>
    <w:rsid w:val="00002E57"/>
    <w:rsid w:val="00013E80"/>
    <w:rsid w:val="00014690"/>
    <w:rsid w:val="00023105"/>
    <w:rsid w:val="000234D7"/>
    <w:rsid w:val="00030752"/>
    <w:rsid w:val="00037DC1"/>
    <w:rsid w:val="00057EA5"/>
    <w:rsid w:val="0007777A"/>
    <w:rsid w:val="0008258A"/>
    <w:rsid w:val="00083947"/>
    <w:rsid w:val="00087DC4"/>
    <w:rsid w:val="00091352"/>
    <w:rsid w:val="00091383"/>
    <w:rsid w:val="00091CA8"/>
    <w:rsid w:val="00093AE1"/>
    <w:rsid w:val="000A554C"/>
    <w:rsid w:val="000B12EC"/>
    <w:rsid w:val="000B3D88"/>
    <w:rsid w:val="000E1E55"/>
    <w:rsid w:val="000E5E9C"/>
    <w:rsid w:val="000F5543"/>
    <w:rsid w:val="0011188D"/>
    <w:rsid w:val="00117A70"/>
    <w:rsid w:val="001331DA"/>
    <w:rsid w:val="00157963"/>
    <w:rsid w:val="0016305E"/>
    <w:rsid w:val="00175CF1"/>
    <w:rsid w:val="0017730F"/>
    <w:rsid w:val="00185834"/>
    <w:rsid w:val="001935C2"/>
    <w:rsid w:val="001939AD"/>
    <w:rsid w:val="00195E5F"/>
    <w:rsid w:val="001A1BF3"/>
    <w:rsid w:val="001A704F"/>
    <w:rsid w:val="001A7E28"/>
    <w:rsid w:val="001B5C2D"/>
    <w:rsid w:val="001C3D33"/>
    <w:rsid w:val="001D624C"/>
    <w:rsid w:val="001E31D5"/>
    <w:rsid w:val="001E50D5"/>
    <w:rsid w:val="001F0B25"/>
    <w:rsid w:val="001F405C"/>
    <w:rsid w:val="00202179"/>
    <w:rsid w:val="002409EB"/>
    <w:rsid w:val="00244418"/>
    <w:rsid w:val="00247F40"/>
    <w:rsid w:val="00257281"/>
    <w:rsid w:val="002708E6"/>
    <w:rsid w:val="00293387"/>
    <w:rsid w:val="002B31A3"/>
    <w:rsid w:val="002D5973"/>
    <w:rsid w:val="002D6857"/>
    <w:rsid w:val="002D758A"/>
    <w:rsid w:val="002E187D"/>
    <w:rsid w:val="002F6E1D"/>
    <w:rsid w:val="00302E2D"/>
    <w:rsid w:val="003056BF"/>
    <w:rsid w:val="00316C13"/>
    <w:rsid w:val="003336BC"/>
    <w:rsid w:val="00344A75"/>
    <w:rsid w:val="0035452F"/>
    <w:rsid w:val="0035689E"/>
    <w:rsid w:val="003922FE"/>
    <w:rsid w:val="00393270"/>
    <w:rsid w:val="003B4675"/>
    <w:rsid w:val="003C5286"/>
    <w:rsid w:val="003D051C"/>
    <w:rsid w:val="004203BB"/>
    <w:rsid w:val="00441A19"/>
    <w:rsid w:val="00451206"/>
    <w:rsid w:val="00454B77"/>
    <w:rsid w:val="00470A17"/>
    <w:rsid w:val="00473434"/>
    <w:rsid w:val="00483DF2"/>
    <w:rsid w:val="00485112"/>
    <w:rsid w:val="00490140"/>
    <w:rsid w:val="004A5398"/>
    <w:rsid w:val="004B3B62"/>
    <w:rsid w:val="004B749F"/>
    <w:rsid w:val="004D2525"/>
    <w:rsid w:val="004D35DC"/>
    <w:rsid w:val="004D4D42"/>
    <w:rsid w:val="004D5115"/>
    <w:rsid w:val="004F5C9F"/>
    <w:rsid w:val="00503206"/>
    <w:rsid w:val="0050570F"/>
    <w:rsid w:val="00525F1E"/>
    <w:rsid w:val="005544D8"/>
    <w:rsid w:val="00565839"/>
    <w:rsid w:val="005915AA"/>
    <w:rsid w:val="005B2D57"/>
    <w:rsid w:val="005C7953"/>
    <w:rsid w:val="005E2FAF"/>
    <w:rsid w:val="005E554F"/>
    <w:rsid w:val="00630679"/>
    <w:rsid w:val="00644BF0"/>
    <w:rsid w:val="00650FBF"/>
    <w:rsid w:val="0065648D"/>
    <w:rsid w:val="0066573A"/>
    <w:rsid w:val="0067756C"/>
    <w:rsid w:val="0069445A"/>
    <w:rsid w:val="006D0662"/>
    <w:rsid w:val="006D08EA"/>
    <w:rsid w:val="006D6981"/>
    <w:rsid w:val="006D7749"/>
    <w:rsid w:val="00720DAC"/>
    <w:rsid w:val="007225DE"/>
    <w:rsid w:val="0074004C"/>
    <w:rsid w:val="00753CA3"/>
    <w:rsid w:val="00782ACB"/>
    <w:rsid w:val="0079268F"/>
    <w:rsid w:val="007A422E"/>
    <w:rsid w:val="007E116F"/>
    <w:rsid w:val="007E4FB6"/>
    <w:rsid w:val="00804A68"/>
    <w:rsid w:val="00826329"/>
    <w:rsid w:val="0083267F"/>
    <w:rsid w:val="00845CAE"/>
    <w:rsid w:val="00881C1A"/>
    <w:rsid w:val="00886036"/>
    <w:rsid w:val="00890784"/>
    <w:rsid w:val="008A4334"/>
    <w:rsid w:val="008B1B39"/>
    <w:rsid w:val="008B48F4"/>
    <w:rsid w:val="008E1DB3"/>
    <w:rsid w:val="008E55E1"/>
    <w:rsid w:val="008F18C7"/>
    <w:rsid w:val="008F4DFA"/>
    <w:rsid w:val="009265CF"/>
    <w:rsid w:val="009413B9"/>
    <w:rsid w:val="009439F5"/>
    <w:rsid w:val="00955066"/>
    <w:rsid w:val="009605B6"/>
    <w:rsid w:val="0096226C"/>
    <w:rsid w:val="00965F93"/>
    <w:rsid w:val="00966AA0"/>
    <w:rsid w:val="0099250D"/>
    <w:rsid w:val="009A56EF"/>
    <w:rsid w:val="009B0EBC"/>
    <w:rsid w:val="009B10F2"/>
    <w:rsid w:val="009E2B88"/>
    <w:rsid w:val="009F0B70"/>
    <w:rsid w:val="009F44E8"/>
    <w:rsid w:val="00A46A6B"/>
    <w:rsid w:val="00A57DE6"/>
    <w:rsid w:val="00A64711"/>
    <w:rsid w:val="00A80CED"/>
    <w:rsid w:val="00AB3450"/>
    <w:rsid w:val="00AD3518"/>
    <w:rsid w:val="00AE7CFC"/>
    <w:rsid w:val="00B02A57"/>
    <w:rsid w:val="00B02D11"/>
    <w:rsid w:val="00B15CEB"/>
    <w:rsid w:val="00B22E4B"/>
    <w:rsid w:val="00B45B0D"/>
    <w:rsid w:val="00B53B81"/>
    <w:rsid w:val="00B74C9A"/>
    <w:rsid w:val="00B764BC"/>
    <w:rsid w:val="00BA790F"/>
    <w:rsid w:val="00BD30E0"/>
    <w:rsid w:val="00BE374B"/>
    <w:rsid w:val="00BF2268"/>
    <w:rsid w:val="00BF7A22"/>
    <w:rsid w:val="00C0484B"/>
    <w:rsid w:val="00C04F14"/>
    <w:rsid w:val="00C17BA6"/>
    <w:rsid w:val="00C2067A"/>
    <w:rsid w:val="00C407A7"/>
    <w:rsid w:val="00C4515A"/>
    <w:rsid w:val="00C5250A"/>
    <w:rsid w:val="00C528F7"/>
    <w:rsid w:val="00C6489C"/>
    <w:rsid w:val="00C7115B"/>
    <w:rsid w:val="00CA4089"/>
    <w:rsid w:val="00CA4D9E"/>
    <w:rsid w:val="00CB45CB"/>
    <w:rsid w:val="00CB786F"/>
    <w:rsid w:val="00CC4222"/>
    <w:rsid w:val="00D04A2C"/>
    <w:rsid w:val="00D04C66"/>
    <w:rsid w:val="00D07C13"/>
    <w:rsid w:val="00D52278"/>
    <w:rsid w:val="00D97E6D"/>
    <w:rsid w:val="00DA1FF9"/>
    <w:rsid w:val="00DB11D3"/>
    <w:rsid w:val="00DB2678"/>
    <w:rsid w:val="00DC14BB"/>
    <w:rsid w:val="00DD54CB"/>
    <w:rsid w:val="00DD6369"/>
    <w:rsid w:val="00DF42E0"/>
    <w:rsid w:val="00E0651C"/>
    <w:rsid w:val="00E158D8"/>
    <w:rsid w:val="00E548F9"/>
    <w:rsid w:val="00E73428"/>
    <w:rsid w:val="00EA0407"/>
    <w:rsid w:val="00ED3D11"/>
    <w:rsid w:val="00EE4A13"/>
    <w:rsid w:val="00EF1ABD"/>
    <w:rsid w:val="00F02382"/>
    <w:rsid w:val="00F0663D"/>
    <w:rsid w:val="00F07A47"/>
    <w:rsid w:val="00F26D76"/>
    <w:rsid w:val="00F311C9"/>
    <w:rsid w:val="00F33EC2"/>
    <w:rsid w:val="00F350DD"/>
    <w:rsid w:val="00F5209E"/>
    <w:rsid w:val="00F847E3"/>
    <w:rsid w:val="00F909D9"/>
    <w:rsid w:val="00FC4F5D"/>
    <w:rsid w:val="00FC6B70"/>
    <w:rsid w:val="00FD0C93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22CE9"/>
  <w15:chartTrackingRefBased/>
  <w15:docId w15:val="{50C4D8F3-7CFD-4E5C-B258-6F243084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28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257281"/>
    <w:pPr>
      <w:adjustRightInd w:val="0"/>
    </w:pPr>
    <w:rPr>
      <w:rFonts w:ascii="Arial" w:hAnsi="Arial" w:cs="Arial"/>
      <w:sz w:val="22"/>
      <w:szCs w:val="22"/>
    </w:rPr>
  </w:style>
  <w:style w:type="character" w:customStyle="1" w:styleId="SUBST">
    <w:name w:val="__SUBST"/>
    <w:rsid w:val="00257281"/>
    <w:rPr>
      <w:b/>
      <w:i/>
      <w:sz w:val="22"/>
    </w:rPr>
  </w:style>
  <w:style w:type="paragraph" w:styleId="a4">
    <w:name w:val="Balloon Text"/>
    <w:basedOn w:val="a"/>
    <w:link w:val="a5"/>
    <w:rsid w:val="00B15CEB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15CE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54B7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uiPriority w:val="99"/>
    <w:rsid w:val="00EF1AB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hyperlink" Target="http://www.e-disclosure.ru/portal/company.aspx?id=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существенном факте</vt:lpstr>
    </vt:vector>
  </TitlesOfParts>
  <Company>oaovn</Company>
  <LinksUpToDate>false</LinksUpToDate>
  <CharactersWithSpaces>4723</CharactersWithSpaces>
  <SharedDoc>false</SharedDoc>
  <HLinks>
    <vt:vector size="12" baseType="variant">
      <vt:variant>
        <vt:i4>7929909</vt:i4>
      </vt:variant>
      <vt:variant>
        <vt:i4>3</vt:i4>
      </vt:variant>
      <vt:variant>
        <vt:i4>0</vt:i4>
      </vt:variant>
      <vt:variant>
        <vt:i4>5</vt:i4>
      </vt:variant>
      <vt:variant>
        <vt:lpwstr>http://www.russneft.ru/</vt:lpwstr>
      </vt:variant>
      <vt:variant>
        <vt:lpwstr/>
      </vt:variant>
      <vt:variant>
        <vt:i4>1048651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http://www.e-disclosure.ru/portal/company.aspx?id=534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Shipickaya</dc:creator>
  <cp:keywords/>
  <dc:description/>
  <cp:lastModifiedBy>Баженова Марина Сергеевна</cp:lastModifiedBy>
  <cp:revision>4</cp:revision>
  <cp:lastPrinted>2026-06-30T06:48:00Z</cp:lastPrinted>
  <dcterms:created xsi:type="dcterms:W3CDTF">2026-06-29T15:01:00Z</dcterms:created>
  <dcterms:modified xsi:type="dcterms:W3CDTF">2026-06-30T13:48:00Z</dcterms:modified>
</cp:coreProperties>
</file>