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596" w:rsidRPr="00C17900" w:rsidRDefault="00145596" w:rsidP="001F77E8">
      <w:pPr>
        <w:spacing w:before="100" w:after="100"/>
        <w:jc w:val="center"/>
        <w:rPr>
          <w:snapToGrid w:val="0"/>
          <w:szCs w:val="20"/>
          <w:lang w:val="en-US" w:eastAsia="ru-RU"/>
        </w:rPr>
      </w:pPr>
      <w:bookmarkStart w:id="0" w:name="_GoBack"/>
      <w:bookmarkEnd w:id="0"/>
    </w:p>
    <w:p w:rsidR="00145596" w:rsidRPr="00C17900" w:rsidRDefault="00AD62AE" w:rsidP="001F77E8">
      <w:pPr>
        <w:spacing w:before="100" w:after="100"/>
        <w:jc w:val="center"/>
        <w:rPr>
          <w:snapToGrid w:val="0"/>
          <w:szCs w:val="20"/>
          <w:lang w:val="en-US"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1828800</wp:posOffset>
            </wp:positionH>
            <wp:positionV relativeFrom="paragraph">
              <wp:posOffset>-416560</wp:posOffset>
            </wp:positionV>
            <wp:extent cx="1943100" cy="895350"/>
            <wp:effectExtent l="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5596" w:rsidRPr="00C17900" w:rsidRDefault="00145596" w:rsidP="001F77E8">
      <w:pPr>
        <w:spacing w:before="100" w:after="100"/>
        <w:jc w:val="center"/>
        <w:rPr>
          <w:snapToGrid w:val="0"/>
          <w:szCs w:val="20"/>
          <w:lang w:val="en-US" w:eastAsia="ru-RU"/>
        </w:rPr>
      </w:pPr>
    </w:p>
    <w:p w:rsidR="00145596" w:rsidRPr="00C17900" w:rsidRDefault="00145596" w:rsidP="001F77E8">
      <w:pPr>
        <w:jc w:val="center"/>
        <w:rPr>
          <w:rFonts w:ascii="Arial" w:eastAsia="Calibri" w:hAnsi="Arial" w:cs="Arial"/>
          <w:caps/>
          <w:sz w:val="28"/>
          <w:szCs w:val="28"/>
        </w:rPr>
      </w:pPr>
    </w:p>
    <w:p w:rsidR="00145596" w:rsidRPr="00C17900" w:rsidRDefault="00145596" w:rsidP="001F77E8">
      <w:pPr>
        <w:jc w:val="center"/>
        <w:rPr>
          <w:rFonts w:ascii="Arial" w:eastAsia="Calibri" w:hAnsi="Arial" w:cs="Arial"/>
          <w:b/>
          <w:caps/>
        </w:rPr>
      </w:pPr>
    </w:p>
    <w:p w:rsidR="00145596" w:rsidRPr="00C17900" w:rsidRDefault="00145596" w:rsidP="001F77E8">
      <w:pPr>
        <w:jc w:val="center"/>
        <w:rPr>
          <w:rFonts w:ascii="Arial" w:eastAsia="Calibri" w:hAnsi="Arial" w:cs="Arial"/>
          <w:b/>
          <w:caps/>
          <w:lang w:val="en-US"/>
        </w:rPr>
      </w:pPr>
      <w:r w:rsidRPr="00C17900">
        <w:rPr>
          <w:rFonts w:ascii="Arial" w:eastAsia="Calibri" w:hAnsi="Arial" w:cs="Arial"/>
          <w:b/>
          <w:caps/>
          <w:lang w:val="en-US"/>
        </w:rPr>
        <w:t>AO NK RussNeft press service</w:t>
      </w:r>
    </w:p>
    <w:p w:rsidR="00145596" w:rsidRPr="00C17900" w:rsidRDefault="00145596" w:rsidP="001F77E8">
      <w:pPr>
        <w:jc w:val="center"/>
        <w:rPr>
          <w:rFonts w:ascii="Arial" w:eastAsia="Calibri" w:hAnsi="Arial" w:cs="Arial"/>
          <w:b/>
          <w:caps/>
          <w:lang w:val="en-US"/>
        </w:rPr>
      </w:pPr>
      <w:r w:rsidRPr="00C17900">
        <w:rPr>
          <w:rFonts w:ascii="Arial" w:eastAsia="Calibri" w:hAnsi="Arial" w:cs="Arial"/>
          <w:b/>
          <w:caps/>
          <w:lang w:val="en-US"/>
        </w:rPr>
        <w:t>press-release</w:t>
      </w:r>
    </w:p>
    <w:p w:rsidR="00145596" w:rsidRPr="00C17900" w:rsidRDefault="00145596" w:rsidP="001F77E8">
      <w:pPr>
        <w:jc w:val="center"/>
        <w:rPr>
          <w:rFonts w:ascii="Arial" w:eastAsia="Calibri" w:hAnsi="Arial" w:cs="Arial"/>
          <w:b/>
          <w:lang w:val="en-US"/>
        </w:rPr>
      </w:pPr>
    </w:p>
    <w:p w:rsidR="00145596" w:rsidRPr="00C17900" w:rsidRDefault="00145596" w:rsidP="001F77E8">
      <w:pPr>
        <w:jc w:val="center"/>
        <w:rPr>
          <w:rFonts w:ascii="Arial" w:eastAsia="Calibri" w:hAnsi="Arial" w:cs="Arial"/>
          <w:sz w:val="22"/>
          <w:szCs w:val="22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145596" w:rsidRPr="00C17900" w:rsidTr="0058569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596" w:rsidRPr="00D933BE" w:rsidRDefault="00145596" w:rsidP="0058569C">
            <w:pPr>
              <w:jc w:val="both"/>
              <w:rPr>
                <w:rFonts w:ascii="Arial" w:eastAsia="Calibri" w:hAnsi="Arial" w:cs="Arial"/>
                <w:b/>
                <w:lang w:val="en-US"/>
              </w:rPr>
            </w:pPr>
            <w:r w:rsidRPr="00D933BE">
              <w:rPr>
                <w:rFonts w:ascii="Arial" w:eastAsia="Calibri" w:hAnsi="Arial" w:cs="Arial"/>
                <w:b/>
                <w:lang w:val="en-US"/>
              </w:rPr>
              <w:t>Tel.: (495) 411-63-24; (495)</w:t>
            </w:r>
            <w:r w:rsidR="001F77E8" w:rsidRPr="00D933BE">
              <w:rPr>
                <w:rFonts w:ascii="Arial" w:eastAsia="Calibri" w:hAnsi="Arial" w:cs="Arial"/>
                <w:b/>
                <w:lang w:val="en-US"/>
              </w:rPr>
              <w:t xml:space="preserve"> </w:t>
            </w:r>
            <w:r w:rsidRPr="00D933BE">
              <w:rPr>
                <w:rFonts w:ascii="Arial" w:eastAsia="Calibri" w:hAnsi="Arial" w:cs="Arial"/>
                <w:b/>
                <w:lang w:val="en-US"/>
              </w:rPr>
              <w:t>411-63-21</w:t>
            </w:r>
          </w:p>
          <w:p w:rsidR="00145596" w:rsidRPr="00D933BE" w:rsidRDefault="00145596" w:rsidP="0058569C">
            <w:pPr>
              <w:jc w:val="both"/>
              <w:rPr>
                <w:rFonts w:ascii="Arial" w:eastAsia="Calibri" w:hAnsi="Arial" w:cs="Arial"/>
                <w:b/>
                <w:lang w:val="en-US"/>
              </w:rPr>
            </w:pPr>
            <w:r w:rsidRPr="00D933BE">
              <w:rPr>
                <w:rFonts w:ascii="Arial" w:eastAsia="Calibri" w:hAnsi="Arial" w:cs="Arial"/>
                <w:b/>
                <w:lang w:val="en-US"/>
              </w:rPr>
              <w:t>Fax: (495) 411-63-19</w:t>
            </w:r>
          </w:p>
          <w:p w:rsidR="00145596" w:rsidRPr="00D933BE" w:rsidRDefault="00145596" w:rsidP="0058569C">
            <w:pPr>
              <w:jc w:val="both"/>
              <w:rPr>
                <w:rFonts w:ascii="Arial" w:eastAsia="Calibri" w:hAnsi="Arial" w:cs="Arial"/>
                <w:b/>
                <w:lang w:val="en-US"/>
              </w:rPr>
            </w:pPr>
            <w:r w:rsidRPr="00D933BE">
              <w:rPr>
                <w:rFonts w:ascii="Arial" w:eastAsia="Calibri" w:hAnsi="Arial" w:cs="Arial"/>
                <w:b/>
                <w:lang w:val="en-US"/>
              </w:rPr>
              <w:t xml:space="preserve">E-mail: </w:t>
            </w:r>
            <w:hyperlink r:id="rId6" w:history="1">
              <w:r w:rsidRPr="00D933BE">
                <w:rPr>
                  <w:rFonts w:ascii="Arial" w:eastAsia="Calibri" w:hAnsi="Arial" w:cs="Arial"/>
                  <w:b/>
                  <w:color w:val="0000FF"/>
                  <w:u w:val="single"/>
                  <w:lang w:val="en-US"/>
                </w:rPr>
                <w:t>pr@russneft.ru</w:t>
              </w:r>
            </w:hyperlink>
          </w:p>
          <w:p w:rsidR="00535E69" w:rsidRPr="00D933BE" w:rsidRDefault="00E60C53" w:rsidP="00535E69">
            <w:pPr>
              <w:jc w:val="both"/>
              <w:rPr>
                <w:rFonts w:ascii="Arial" w:eastAsia="Calibri" w:hAnsi="Arial" w:cs="Arial"/>
                <w:b/>
                <w:lang w:val="en-US"/>
              </w:rPr>
            </w:pPr>
            <w:hyperlink r:id="rId7" w:history="1">
              <w:r w:rsidR="00535E69" w:rsidRPr="00D933BE">
                <w:rPr>
                  <w:rStyle w:val="a3"/>
                  <w:rFonts w:ascii="Arial" w:eastAsia="Calibri" w:hAnsi="Arial" w:cs="Arial"/>
                  <w:b/>
                  <w:lang w:val="en-US"/>
                </w:rPr>
                <w:t>www.russneft.ru</w:t>
              </w:r>
            </w:hyperlink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596" w:rsidRPr="00D933BE" w:rsidRDefault="00145596" w:rsidP="0058569C">
            <w:pPr>
              <w:jc w:val="both"/>
              <w:rPr>
                <w:rFonts w:ascii="Arial" w:eastAsia="Calibri" w:hAnsi="Arial" w:cs="Arial"/>
                <w:b/>
                <w:lang w:val="en-US"/>
              </w:rPr>
            </w:pPr>
            <w:r w:rsidRPr="00D933BE">
              <w:rPr>
                <w:rFonts w:ascii="Arial" w:eastAsia="Calibri" w:hAnsi="Arial" w:cs="Arial"/>
                <w:b/>
                <w:lang w:val="en-US"/>
              </w:rPr>
              <w:t>115054, Moscow</w:t>
            </w:r>
            <w:r w:rsidR="00D933BE" w:rsidRPr="00D933BE">
              <w:rPr>
                <w:rFonts w:ascii="Arial" w:eastAsia="Calibri" w:hAnsi="Arial" w:cs="Arial"/>
                <w:b/>
                <w:lang w:val="en-US"/>
              </w:rPr>
              <w:t>,</w:t>
            </w:r>
          </w:p>
          <w:p w:rsidR="00145596" w:rsidRPr="00D933BE" w:rsidRDefault="001F77E8" w:rsidP="0058569C">
            <w:pPr>
              <w:jc w:val="both"/>
              <w:rPr>
                <w:rFonts w:ascii="Arial" w:eastAsia="Calibri" w:hAnsi="Arial" w:cs="Arial"/>
                <w:b/>
                <w:lang w:val="en-US"/>
              </w:rPr>
            </w:pPr>
            <w:proofErr w:type="spellStart"/>
            <w:r w:rsidRPr="00D933BE">
              <w:rPr>
                <w:rFonts w:ascii="Arial" w:eastAsia="Calibri" w:hAnsi="Arial" w:cs="Arial"/>
                <w:b/>
                <w:lang w:val="en-US"/>
              </w:rPr>
              <w:t>Pyatnitsk</w:t>
            </w:r>
            <w:r w:rsidR="00D933BE" w:rsidRPr="00D933BE">
              <w:rPr>
                <w:rFonts w:ascii="Arial" w:eastAsia="Calibri" w:hAnsi="Arial" w:cs="Arial"/>
                <w:b/>
                <w:lang w:val="en-US"/>
              </w:rPr>
              <w:t>aya</w:t>
            </w:r>
            <w:proofErr w:type="spellEnd"/>
            <w:r w:rsidR="00D933BE" w:rsidRPr="00D933BE">
              <w:rPr>
                <w:rFonts w:ascii="Arial" w:eastAsia="Calibri" w:hAnsi="Arial" w:cs="Arial"/>
                <w:b/>
                <w:lang w:val="en-US"/>
              </w:rPr>
              <w:t xml:space="preserve"> str., 69</w:t>
            </w:r>
          </w:p>
          <w:p w:rsidR="00145596" w:rsidRPr="00D933BE" w:rsidRDefault="00145596" w:rsidP="0058569C">
            <w:pPr>
              <w:jc w:val="both"/>
              <w:rPr>
                <w:rFonts w:ascii="Arial" w:eastAsia="Calibri" w:hAnsi="Arial" w:cs="Arial"/>
                <w:b/>
                <w:lang w:val="en-US"/>
              </w:rPr>
            </w:pPr>
          </w:p>
        </w:tc>
      </w:tr>
    </w:tbl>
    <w:p w:rsidR="001F77E8" w:rsidRPr="00D933BE" w:rsidRDefault="001F77E8" w:rsidP="00145596">
      <w:pPr>
        <w:snapToGrid w:val="0"/>
        <w:spacing w:before="100" w:after="100"/>
        <w:jc w:val="center"/>
        <w:rPr>
          <w:rFonts w:ascii="Arial" w:eastAsia="Calibri" w:hAnsi="Arial" w:cs="Arial"/>
          <w:b/>
          <w:lang w:val="en-US"/>
        </w:rPr>
      </w:pPr>
    </w:p>
    <w:p w:rsidR="00203B55" w:rsidRDefault="00203B55" w:rsidP="00AD62AE">
      <w:pPr>
        <w:snapToGrid w:val="0"/>
        <w:spacing w:before="100" w:after="120"/>
        <w:jc w:val="center"/>
        <w:rPr>
          <w:rFonts w:ascii="Arial" w:eastAsia="Calibri" w:hAnsi="Arial"/>
          <w:b/>
          <w:lang w:val="en-US"/>
        </w:rPr>
      </w:pPr>
      <w:r>
        <w:rPr>
          <w:rFonts w:ascii="Arial" w:eastAsia="Calibri" w:hAnsi="Arial"/>
          <w:b/>
          <w:lang w:val="en-US"/>
        </w:rPr>
        <w:t>PRESS-RELEASE</w:t>
      </w:r>
    </w:p>
    <w:p w:rsidR="00AD62AE" w:rsidRPr="003D1114" w:rsidRDefault="00383660" w:rsidP="00AD62AE">
      <w:pPr>
        <w:snapToGrid w:val="0"/>
        <w:spacing w:before="100" w:after="120"/>
        <w:jc w:val="center"/>
        <w:rPr>
          <w:rFonts w:ascii="Arial" w:eastAsia="Calibri" w:hAnsi="Arial"/>
          <w:b/>
          <w:lang w:val="en-US"/>
        </w:rPr>
      </w:pPr>
      <w:r>
        <w:rPr>
          <w:rFonts w:ascii="Arial" w:eastAsia="Calibri" w:hAnsi="Arial"/>
          <w:b/>
          <w:lang w:val="en-US"/>
        </w:rPr>
        <w:t>August 31</w:t>
      </w:r>
      <w:r w:rsidR="003D1114">
        <w:rPr>
          <w:rFonts w:ascii="Arial" w:eastAsia="Calibri" w:hAnsi="Arial"/>
          <w:b/>
          <w:lang w:val="en-US"/>
        </w:rPr>
        <w:t>, 201</w:t>
      </w:r>
      <w:r>
        <w:rPr>
          <w:rFonts w:ascii="Arial" w:eastAsia="Calibri" w:hAnsi="Arial"/>
          <w:b/>
          <w:lang w:val="en-US"/>
        </w:rPr>
        <w:t>6</w:t>
      </w:r>
      <w:r w:rsidR="00AD62AE" w:rsidRPr="003D1114">
        <w:rPr>
          <w:rFonts w:ascii="Arial" w:eastAsia="Calibri" w:hAnsi="Arial"/>
          <w:b/>
          <w:lang w:val="en-US"/>
        </w:rPr>
        <w:br/>
      </w:r>
    </w:p>
    <w:p w:rsidR="00AD62AE" w:rsidRPr="003D1114" w:rsidRDefault="00AD62AE" w:rsidP="00AD62AE">
      <w:pPr>
        <w:snapToGrid w:val="0"/>
        <w:spacing w:before="100" w:after="120"/>
        <w:jc w:val="center"/>
        <w:rPr>
          <w:rFonts w:ascii="Arial" w:eastAsia="Calibri" w:hAnsi="Arial"/>
          <w:b/>
          <w:lang w:val="en-US"/>
        </w:rPr>
      </w:pPr>
    </w:p>
    <w:p w:rsidR="00383660" w:rsidRDefault="00383660" w:rsidP="00AD62AE">
      <w:pPr>
        <w:spacing w:after="120" w:line="360" w:lineRule="auto"/>
        <w:jc w:val="center"/>
        <w:rPr>
          <w:rFonts w:ascii="Arial" w:hAnsi="Arial"/>
          <w:b/>
          <w:bCs/>
          <w:lang w:val="en-US" w:eastAsia="ru-RU"/>
        </w:rPr>
      </w:pPr>
      <w:proofErr w:type="spellStart"/>
      <w:r>
        <w:rPr>
          <w:rFonts w:ascii="Arial" w:hAnsi="Arial"/>
          <w:b/>
          <w:bCs/>
          <w:lang w:val="en-US" w:eastAsia="ru-RU"/>
        </w:rPr>
        <w:t>RussNeft</w:t>
      </w:r>
      <w:proofErr w:type="spellEnd"/>
      <w:r w:rsidR="00322282" w:rsidRPr="00322282">
        <w:rPr>
          <w:rFonts w:ascii="Arial" w:hAnsi="Arial"/>
          <w:b/>
          <w:bCs/>
          <w:lang w:val="en-US" w:eastAsia="ru-RU"/>
        </w:rPr>
        <w:t xml:space="preserve"> </w:t>
      </w:r>
      <w:r w:rsidR="00203B55">
        <w:rPr>
          <w:rFonts w:ascii="Arial" w:hAnsi="Arial"/>
          <w:b/>
          <w:bCs/>
          <w:lang w:val="en-US" w:eastAsia="ru-RU"/>
        </w:rPr>
        <w:t>is</w:t>
      </w:r>
      <w:r w:rsidR="00206C57">
        <w:rPr>
          <w:rFonts w:ascii="Arial" w:hAnsi="Arial"/>
          <w:b/>
          <w:bCs/>
          <w:lang w:val="en-US" w:eastAsia="ru-RU"/>
        </w:rPr>
        <w:t xml:space="preserve"> </w:t>
      </w:r>
      <w:r w:rsidR="008E465C">
        <w:rPr>
          <w:rFonts w:ascii="Arial" w:hAnsi="Arial"/>
          <w:b/>
          <w:bCs/>
          <w:lang w:val="en-US" w:eastAsia="ru-RU"/>
        </w:rPr>
        <w:t>initiat</w:t>
      </w:r>
      <w:r w:rsidR="007D1015">
        <w:rPr>
          <w:rFonts w:ascii="Arial" w:hAnsi="Arial"/>
          <w:b/>
          <w:bCs/>
          <w:lang w:val="en-US" w:eastAsia="ru-RU"/>
        </w:rPr>
        <w:t xml:space="preserve">ing </w:t>
      </w:r>
      <w:r w:rsidR="00322282">
        <w:rPr>
          <w:rFonts w:ascii="Arial" w:hAnsi="Arial"/>
          <w:b/>
          <w:bCs/>
          <w:lang w:val="en-US" w:eastAsia="ru-RU"/>
        </w:rPr>
        <w:t>the</w:t>
      </w:r>
      <w:r w:rsidR="00160393">
        <w:rPr>
          <w:rFonts w:ascii="Arial" w:hAnsi="Arial"/>
          <w:b/>
          <w:bCs/>
          <w:lang w:val="en-US" w:eastAsia="ru-RU"/>
        </w:rPr>
        <w:t xml:space="preserve"> </w:t>
      </w:r>
      <w:proofErr w:type="spellStart"/>
      <w:r w:rsidR="00206C57">
        <w:rPr>
          <w:rFonts w:ascii="Arial" w:hAnsi="Arial"/>
          <w:b/>
          <w:bCs/>
          <w:lang w:val="en-US" w:eastAsia="ru-RU"/>
        </w:rPr>
        <w:t>Bazhenov</w:t>
      </w:r>
      <w:proofErr w:type="spellEnd"/>
      <w:r w:rsidR="00206C57">
        <w:rPr>
          <w:rFonts w:ascii="Arial" w:hAnsi="Arial"/>
          <w:b/>
          <w:bCs/>
          <w:lang w:val="en-US" w:eastAsia="ru-RU"/>
        </w:rPr>
        <w:t xml:space="preserve"> F</w:t>
      </w:r>
      <w:r w:rsidR="00322282">
        <w:rPr>
          <w:rFonts w:ascii="Arial" w:hAnsi="Arial"/>
          <w:b/>
          <w:bCs/>
          <w:lang w:val="en-US" w:eastAsia="ru-RU"/>
        </w:rPr>
        <w:t>ormation</w:t>
      </w:r>
      <w:r w:rsidR="00160393">
        <w:rPr>
          <w:rFonts w:ascii="Arial" w:hAnsi="Arial"/>
          <w:b/>
          <w:bCs/>
          <w:lang w:val="en-US" w:eastAsia="ru-RU"/>
        </w:rPr>
        <w:t xml:space="preserve"> development project at</w:t>
      </w:r>
      <w:r w:rsidR="00203B55">
        <w:rPr>
          <w:rFonts w:ascii="Arial" w:hAnsi="Arial"/>
          <w:b/>
          <w:bCs/>
          <w:lang w:val="en-US" w:eastAsia="ru-RU"/>
        </w:rPr>
        <w:t xml:space="preserve"> </w:t>
      </w:r>
      <w:proofErr w:type="spellStart"/>
      <w:r w:rsidR="00206C57">
        <w:rPr>
          <w:rFonts w:ascii="Arial" w:hAnsi="Arial"/>
          <w:b/>
          <w:bCs/>
          <w:lang w:val="en-US" w:eastAsia="ru-RU"/>
        </w:rPr>
        <w:t>Sredne-Shapshinskaya</w:t>
      </w:r>
      <w:proofErr w:type="spellEnd"/>
      <w:r w:rsidR="00206C57">
        <w:rPr>
          <w:rFonts w:ascii="Arial" w:hAnsi="Arial"/>
          <w:b/>
          <w:bCs/>
          <w:lang w:val="en-US" w:eastAsia="ru-RU"/>
        </w:rPr>
        <w:t xml:space="preserve"> G</w:t>
      </w:r>
      <w:r w:rsidR="007D1015">
        <w:rPr>
          <w:rFonts w:ascii="Arial" w:hAnsi="Arial"/>
          <w:b/>
          <w:bCs/>
          <w:lang w:val="en-US" w:eastAsia="ru-RU"/>
        </w:rPr>
        <w:t>roup of f</w:t>
      </w:r>
      <w:r w:rsidR="00322282">
        <w:rPr>
          <w:rFonts w:ascii="Arial" w:hAnsi="Arial"/>
          <w:b/>
          <w:bCs/>
          <w:lang w:val="en-US" w:eastAsia="ru-RU"/>
        </w:rPr>
        <w:t>ields</w:t>
      </w:r>
    </w:p>
    <w:p w:rsidR="00203B55" w:rsidRDefault="00203B55" w:rsidP="00AD62AE">
      <w:pPr>
        <w:spacing w:after="120" w:line="360" w:lineRule="auto"/>
        <w:ind w:firstLine="720"/>
        <w:jc w:val="both"/>
        <w:rPr>
          <w:rFonts w:ascii="Arial" w:hAnsi="Arial"/>
          <w:b/>
          <w:bCs/>
          <w:lang w:val="en-US" w:eastAsia="ru-RU"/>
        </w:rPr>
      </w:pPr>
    </w:p>
    <w:p w:rsidR="000A7D3C" w:rsidRDefault="00CB037B" w:rsidP="00AD62AE">
      <w:pPr>
        <w:spacing w:after="120" w:line="360" w:lineRule="auto"/>
        <w:ind w:firstLine="720"/>
        <w:jc w:val="both"/>
        <w:rPr>
          <w:rFonts w:ascii="Arial" w:hAnsi="Arial"/>
          <w:lang w:val="en-US" w:eastAsia="ru-RU"/>
        </w:rPr>
      </w:pPr>
      <w:r>
        <w:rPr>
          <w:rFonts w:ascii="Arial" w:hAnsi="Arial"/>
          <w:b/>
          <w:bCs/>
          <w:lang w:val="en-US" w:eastAsia="ru-RU"/>
        </w:rPr>
        <w:t xml:space="preserve"> </w:t>
      </w:r>
      <w:proofErr w:type="spellStart"/>
      <w:r w:rsidR="005613C9">
        <w:rPr>
          <w:rFonts w:ascii="Arial" w:hAnsi="Arial"/>
          <w:lang w:val="en-US" w:eastAsia="ru-RU"/>
        </w:rPr>
        <w:t>RussNeft</w:t>
      </w:r>
      <w:proofErr w:type="spellEnd"/>
      <w:r w:rsidR="000A7D3C">
        <w:rPr>
          <w:rFonts w:ascii="Arial" w:hAnsi="Arial"/>
          <w:lang w:val="en-US" w:eastAsia="ru-RU"/>
        </w:rPr>
        <w:t xml:space="preserve"> intends t</w:t>
      </w:r>
      <w:r w:rsidR="00160393">
        <w:rPr>
          <w:rFonts w:ascii="Arial" w:hAnsi="Arial"/>
          <w:lang w:val="en-US" w:eastAsia="ru-RU"/>
        </w:rPr>
        <w:t xml:space="preserve">o commence </w:t>
      </w:r>
      <w:r w:rsidR="00DB1B05">
        <w:rPr>
          <w:rFonts w:ascii="Arial" w:hAnsi="Arial"/>
          <w:lang w:val="en-US" w:eastAsia="ru-RU"/>
        </w:rPr>
        <w:t>production</w:t>
      </w:r>
      <w:r w:rsidR="00160393">
        <w:rPr>
          <w:rFonts w:ascii="Arial" w:hAnsi="Arial"/>
          <w:lang w:val="en-US" w:eastAsia="ru-RU"/>
        </w:rPr>
        <w:t xml:space="preserve"> drilling in </w:t>
      </w:r>
      <w:r w:rsidR="00DB1B05">
        <w:rPr>
          <w:rFonts w:ascii="Arial" w:hAnsi="Arial"/>
          <w:lang w:val="en-US" w:eastAsia="ru-RU"/>
        </w:rPr>
        <w:t xml:space="preserve">the </w:t>
      </w:r>
      <w:proofErr w:type="spellStart"/>
      <w:r w:rsidR="00DB1B05">
        <w:rPr>
          <w:rFonts w:ascii="Arial" w:hAnsi="Arial"/>
          <w:lang w:val="en-US" w:eastAsia="ru-RU"/>
        </w:rPr>
        <w:t>Bazhenov</w:t>
      </w:r>
      <w:proofErr w:type="spellEnd"/>
      <w:r w:rsidR="00DB1B05">
        <w:rPr>
          <w:rFonts w:ascii="Arial" w:hAnsi="Arial"/>
          <w:lang w:val="en-US" w:eastAsia="ru-RU"/>
        </w:rPr>
        <w:t xml:space="preserve"> F</w:t>
      </w:r>
      <w:r w:rsidR="000A7D3C">
        <w:rPr>
          <w:rFonts w:ascii="Arial" w:hAnsi="Arial"/>
          <w:lang w:val="en-US" w:eastAsia="ru-RU"/>
        </w:rPr>
        <w:t xml:space="preserve">ormation of </w:t>
      </w:r>
      <w:proofErr w:type="spellStart"/>
      <w:r w:rsidR="000A7D3C">
        <w:rPr>
          <w:rFonts w:ascii="Arial" w:hAnsi="Arial"/>
          <w:lang w:val="en-US" w:eastAsia="ru-RU"/>
        </w:rPr>
        <w:t>Sr</w:t>
      </w:r>
      <w:r w:rsidR="00203B55">
        <w:rPr>
          <w:rFonts w:ascii="Arial" w:hAnsi="Arial"/>
          <w:lang w:val="en-US" w:eastAsia="ru-RU"/>
        </w:rPr>
        <w:t>edne</w:t>
      </w:r>
      <w:r w:rsidR="00682CBC">
        <w:rPr>
          <w:rFonts w:ascii="Arial" w:hAnsi="Arial"/>
          <w:lang w:val="en-US" w:eastAsia="ru-RU"/>
        </w:rPr>
        <w:t>-S</w:t>
      </w:r>
      <w:r w:rsidR="00203B55">
        <w:rPr>
          <w:rFonts w:ascii="Arial" w:hAnsi="Arial"/>
          <w:lang w:val="en-US" w:eastAsia="ru-RU"/>
        </w:rPr>
        <w:t>ha</w:t>
      </w:r>
      <w:r w:rsidR="00DB1B05">
        <w:rPr>
          <w:rFonts w:ascii="Arial" w:hAnsi="Arial"/>
          <w:lang w:val="en-US" w:eastAsia="ru-RU"/>
        </w:rPr>
        <w:t>pshinskaya</w:t>
      </w:r>
      <w:proofErr w:type="spellEnd"/>
      <w:r w:rsidR="00DB1B05">
        <w:rPr>
          <w:rFonts w:ascii="Arial" w:hAnsi="Arial"/>
          <w:lang w:val="en-US" w:eastAsia="ru-RU"/>
        </w:rPr>
        <w:t xml:space="preserve"> G</w:t>
      </w:r>
      <w:r w:rsidR="00206C57">
        <w:rPr>
          <w:rFonts w:ascii="Arial" w:hAnsi="Arial"/>
          <w:lang w:val="en-US" w:eastAsia="ru-RU"/>
        </w:rPr>
        <w:t>roup of f</w:t>
      </w:r>
      <w:r w:rsidR="000A7D3C">
        <w:rPr>
          <w:rFonts w:ascii="Arial" w:hAnsi="Arial"/>
          <w:lang w:val="en-US" w:eastAsia="ru-RU"/>
        </w:rPr>
        <w:t>ield</w:t>
      </w:r>
      <w:r w:rsidR="00203B55">
        <w:rPr>
          <w:rFonts w:ascii="Arial" w:hAnsi="Arial"/>
          <w:lang w:val="en-US" w:eastAsia="ru-RU"/>
        </w:rPr>
        <w:t>s</w:t>
      </w:r>
      <w:r w:rsidR="000A7D3C">
        <w:rPr>
          <w:rFonts w:ascii="Arial" w:hAnsi="Arial"/>
          <w:lang w:val="en-US" w:eastAsia="ru-RU"/>
        </w:rPr>
        <w:t xml:space="preserve"> in 2017</w:t>
      </w:r>
      <w:r w:rsidR="00B43B5B">
        <w:rPr>
          <w:rFonts w:ascii="Arial" w:hAnsi="Arial"/>
          <w:lang w:val="en-US" w:eastAsia="ru-RU"/>
        </w:rPr>
        <w:t>.</w:t>
      </w:r>
      <w:r w:rsidR="000A7D3C">
        <w:rPr>
          <w:rFonts w:ascii="Arial" w:hAnsi="Arial"/>
          <w:lang w:val="en-US" w:eastAsia="ru-RU"/>
        </w:rPr>
        <w:t xml:space="preserve"> </w:t>
      </w:r>
    </w:p>
    <w:p w:rsidR="00B43B5B" w:rsidRDefault="00190074" w:rsidP="00AD62AE">
      <w:pPr>
        <w:spacing w:after="120" w:line="360" w:lineRule="auto"/>
        <w:ind w:firstLine="720"/>
        <w:jc w:val="both"/>
        <w:rPr>
          <w:rFonts w:ascii="Arial" w:hAnsi="Arial"/>
          <w:lang w:val="en-US" w:eastAsia="ru-RU"/>
        </w:rPr>
      </w:pPr>
      <w:r w:rsidRPr="00190074">
        <w:rPr>
          <w:rFonts w:ascii="Arial" w:hAnsi="Arial"/>
          <w:lang w:val="en-US" w:eastAsia="ru-RU"/>
        </w:rPr>
        <w:t>OAO NAK Aki-</w:t>
      </w:r>
      <w:proofErr w:type="spellStart"/>
      <w:r w:rsidRPr="00190074">
        <w:rPr>
          <w:rFonts w:ascii="Arial" w:hAnsi="Arial"/>
          <w:lang w:val="en-US" w:eastAsia="ru-RU"/>
        </w:rPr>
        <w:t>Otyr</w:t>
      </w:r>
      <w:proofErr w:type="spellEnd"/>
      <w:r>
        <w:rPr>
          <w:rFonts w:ascii="Arial" w:hAnsi="Arial"/>
          <w:lang w:val="en-US" w:eastAsia="ru-RU"/>
        </w:rPr>
        <w:t>, a s</w:t>
      </w:r>
      <w:r w:rsidR="007A7FD1">
        <w:rPr>
          <w:rFonts w:ascii="Arial" w:hAnsi="Arial"/>
          <w:lang w:val="en-US" w:eastAsia="ru-RU"/>
        </w:rPr>
        <w:t xml:space="preserve">ubsidiary of </w:t>
      </w:r>
      <w:proofErr w:type="spellStart"/>
      <w:r w:rsidR="007A7FD1">
        <w:rPr>
          <w:rFonts w:ascii="Arial" w:hAnsi="Arial"/>
          <w:lang w:val="en-US" w:eastAsia="ru-RU"/>
        </w:rPr>
        <w:t>RussNeft</w:t>
      </w:r>
      <w:proofErr w:type="spellEnd"/>
      <w:r w:rsidR="007A7FD1">
        <w:rPr>
          <w:rFonts w:ascii="Arial" w:hAnsi="Arial"/>
          <w:lang w:val="en-US" w:eastAsia="ru-RU"/>
        </w:rPr>
        <w:t>, plans</w:t>
      </w:r>
      <w:r>
        <w:rPr>
          <w:rFonts w:ascii="Arial" w:hAnsi="Arial"/>
          <w:lang w:val="en-US" w:eastAsia="ru-RU"/>
        </w:rPr>
        <w:t xml:space="preserve"> to drill seven wells at its licensed areas</w:t>
      </w:r>
      <w:r w:rsidR="008E465C">
        <w:rPr>
          <w:rFonts w:ascii="Arial" w:hAnsi="Arial"/>
          <w:lang w:val="en-US" w:eastAsia="ru-RU"/>
        </w:rPr>
        <w:t xml:space="preserve"> next year</w:t>
      </w:r>
      <w:r>
        <w:rPr>
          <w:rFonts w:ascii="Arial" w:hAnsi="Arial"/>
          <w:lang w:val="en-US" w:eastAsia="ru-RU"/>
        </w:rPr>
        <w:t xml:space="preserve">. </w:t>
      </w:r>
      <w:r w:rsidR="00160393">
        <w:rPr>
          <w:rFonts w:ascii="Arial" w:hAnsi="Arial"/>
          <w:lang w:val="en-US" w:eastAsia="ru-RU"/>
        </w:rPr>
        <w:t xml:space="preserve">The reserves of </w:t>
      </w:r>
      <w:proofErr w:type="spellStart"/>
      <w:r w:rsidR="007D1015">
        <w:rPr>
          <w:rFonts w:ascii="Arial" w:hAnsi="Arial"/>
          <w:lang w:val="en-US" w:eastAsia="ru-RU"/>
        </w:rPr>
        <w:t>Bazhenov</w:t>
      </w:r>
      <w:proofErr w:type="spellEnd"/>
      <w:r w:rsidR="007D1015">
        <w:rPr>
          <w:rFonts w:ascii="Arial" w:hAnsi="Arial"/>
          <w:lang w:val="en-US" w:eastAsia="ru-RU"/>
        </w:rPr>
        <w:t xml:space="preserve"> Formation of </w:t>
      </w:r>
      <w:proofErr w:type="spellStart"/>
      <w:r w:rsidR="00C4273B">
        <w:rPr>
          <w:rFonts w:ascii="Arial" w:hAnsi="Arial"/>
          <w:lang w:val="en-US" w:eastAsia="ru-RU"/>
        </w:rPr>
        <w:t>Sredne-Shapshinsk</w:t>
      </w:r>
      <w:r w:rsidR="00203B55">
        <w:rPr>
          <w:rFonts w:ascii="Arial" w:hAnsi="Arial"/>
          <w:lang w:val="en-US" w:eastAsia="ru-RU"/>
        </w:rPr>
        <w:t>aya</w:t>
      </w:r>
      <w:proofErr w:type="spellEnd"/>
      <w:r w:rsidR="00203B55">
        <w:rPr>
          <w:rFonts w:ascii="Arial" w:hAnsi="Arial"/>
          <w:lang w:val="en-US" w:eastAsia="ru-RU"/>
        </w:rPr>
        <w:t xml:space="preserve"> Group</w:t>
      </w:r>
      <w:r w:rsidR="00C4273B">
        <w:rPr>
          <w:rFonts w:ascii="Arial" w:hAnsi="Arial"/>
          <w:lang w:val="en-US" w:eastAsia="ru-RU"/>
        </w:rPr>
        <w:t xml:space="preserve"> are estimated at 40-50 million tons.  </w:t>
      </w:r>
    </w:p>
    <w:p w:rsidR="00C4273B" w:rsidRDefault="00203B55" w:rsidP="00AD62AE">
      <w:pPr>
        <w:spacing w:after="120" w:line="360" w:lineRule="auto"/>
        <w:ind w:firstLine="720"/>
        <w:jc w:val="both"/>
        <w:rPr>
          <w:rFonts w:ascii="Arial" w:hAnsi="Arial"/>
          <w:lang w:val="en-US" w:eastAsia="ru-RU"/>
        </w:rPr>
      </w:pPr>
      <w:r>
        <w:rPr>
          <w:rFonts w:ascii="Arial" w:hAnsi="Arial"/>
          <w:lang w:val="en-US" w:eastAsia="ru-RU"/>
        </w:rPr>
        <w:t>The launch</w:t>
      </w:r>
      <w:r w:rsidR="00874ED0">
        <w:rPr>
          <w:rFonts w:ascii="Arial" w:hAnsi="Arial"/>
          <w:lang w:val="en-US" w:eastAsia="ru-RU"/>
        </w:rPr>
        <w:t xml:space="preserve"> of </w:t>
      </w:r>
      <w:proofErr w:type="spellStart"/>
      <w:r w:rsidR="00874ED0">
        <w:rPr>
          <w:rFonts w:ascii="Arial" w:hAnsi="Arial"/>
          <w:lang w:val="en-US" w:eastAsia="ru-RU"/>
        </w:rPr>
        <w:t>Bazhenov</w:t>
      </w:r>
      <w:proofErr w:type="spellEnd"/>
      <w:r w:rsidR="00874ED0">
        <w:rPr>
          <w:rFonts w:ascii="Arial" w:hAnsi="Arial"/>
          <w:lang w:val="en-US" w:eastAsia="ru-RU"/>
        </w:rPr>
        <w:t xml:space="preserve"> development project will enable the commercial production of the </w:t>
      </w:r>
      <w:r w:rsidR="00BD5187">
        <w:rPr>
          <w:rFonts w:ascii="Arial" w:hAnsi="Arial"/>
          <w:lang w:val="en-US" w:eastAsia="ru-RU"/>
        </w:rPr>
        <w:t>substantial reserves of non-conventional oil.</w:t>
      </w:r>
    </w:p>
    <w:p w:rsidR="000A7D3C" w:rsidRDefault="00DB1B05" w:rsidP="00AD62AE">
      <w:pPr>
        <w:spacing w:after="120" w:line="360" w:lineRule="auto"/>
        <w:ind w:firstLine="720"/>
        <w:jc w:val="both"/>
        <w:rPr>
          <w:rFonts w:ascii="Arial" w:hAnsi="Arial"/>
          <w:lang w:val="en-US" w:eastAsia="ru-RU"/>
        </w:rPr>
      </w:pPr>
      <w:proofErr w:type="spellStart"/>
      <w:r>
        <w:rPr>
          <w:rFonts w:ascii="Arial" w:hAnsi="Arial"/>
          <w:lang w:val="en-US" w:eastAsia="ru-RU"/>
        </w:rPr>
        <w:t>Sredne-Shapshinsk</w:t>
      </w:r>
      <w:r w:rsidR="00682CBC">
        <w:rPr>
          <w:rFonts w:ascii="Arial" w:hAnsi="Arial"/>
          <w:lang w:val="en-US" w:eastAsia="ru-RU"/>
        </w:rPr>
        <w:t>aya</w:t>
      </w:r>
      <w:proofErr w:type="spellEnd"/>
      <w:r w:rsidR="00682CBC">
        <w:rPr>
          <w:rFonts w:ascii="Arial" w:hAnsi="Arial"/>
          <w:lang w:val="en-US" w:eastAsia="ru-RU"/>
        </w:rPr>
        <w:t xml:space="preserve"> Group</w:t>
      </w:r>
      <w:r w:rsidR="00BD5187">
        <w:rPr>
          <w:rFonts w:ascii="Arial" w:hAnsi="Arial"/>
          <w:lang w:val="en-US" w:eastAsia="ru-RU"/>
        </w:rPr>
        <w:t xml:space="preserve"> is located in Khanty-</w:t>
      </w:r>
      <w:proofErr w:type="spellStart"/>
      <w:r w:rsidR="00BD5187">
        <w:rPr>
          <w:rFonts w:ascii="Arial" w:hAnsi="Arial"/>
          <w:lang w:val="en-US" w:eastAsia="ru-RU"/>
        </w:rPr>
        <w:t>Mansiysk</w:t>
      </w:r>
      <w:proofErr w:type="spellEnd"/>
      <w:r w:rsidR="00BD5187">
        <w:rPr>
          <w:rFonts w:ascii="Arial" w:hAnsi="Arial"/>
          <w:lang w:val="en-US" w:eastAsia="ru-RU"/>
        </w:rPr>
        <w:t xml:space="preserve"> Autonomous District. The reserves of </w:t>
      </w:r>
      <w:proofErr w:type="spellStart"/>
      <w:r w:rsidR="00BD5187">
        <w:rPr>
          <w:rFonts w:ascii="Arial" w:hAnsi="Arial"/>
          <w:lang w:val="en-US" w:eastAsia="ru-RU"/>
        </w:rPr>
        <w:t>Bazhenov</w:t>
      </w:r>
      <w:proofErr w:type="spellEnd"/>
      <w:r w:rsidR="00BD5187">
        <w:rPr>
          <w:rFonts w:ascii="Arial" w:hAnsi="Arial"/>
          <w:lang w:val="en-US" w:eastAsia="ru-RU"/>
        </w:rPr>
        <w:t xml:space="preserve"> Formation are classified as non-conventional and </w:t>
      </w:r>
      <w:r w:rsidR="00785CB9">
        <w:rPr>
          <w:rFonts w:ascii="Arial" w:hAnsi="Arial"/>
          <w:lang w:val="en-US" w:eastAsia="ru-RU"/>
        </w:rPr>
        <w:t>occur a</w:t>
      </w:r>
      <w:r w:rsidR="00203B55">
        <w:rPr>
          <w:rFonts w:ascii="Arial" w:hAnsi="Arial"/>
          <w:lang w:val="en-US" w:eastAsia="ru-RU"/>
        </w:rPr>
        <w:t xml:space="preserve">t the depth of 2-3 </w:t>
      </w:r>
      <w:r w:rsidR="00785CB9">
        <w:rPr>
          <w:rFonts w:ascii="Arial" w:hAnsi="Arial"/>
          <w:lang w:val="en-US" w:eastAsia="ru-RU"/>
        </w:rPr>
        <w:t xml:space="preserve">thousand </w:t>
      </w:r>
      <w:proofErr w:type="spellStart"/>
      <w:r w:rsidR="00785CB9">
        <w:rPr>
          <w:rFonts w:ascii="Arial" w:hAnsi="Arial"/>
          <w:lang w:val="en-US" w:eastAsia="ru-RU"/>
        </w:rPr>
        <w:t>metres</w:t>
      </w:r>
      <w:proofErr w:type="spellEnd"/>
      <w:r w:rsidR="00785CB9">
        <w:rPr>
          <w:rFonts w:ascii="Arial" w:hAnsi="Arial"/>
          <w:lang w:val="en-US" w:eastAsia="ru-RU"/>
        </w:rPr>
        <w:t>.</w:t>
      </w:r>
    </w:p>
    <w:p w:rsidR="00C72615" w:rsidRPr="007A178E" w:rsidRDefault="00C72615" w:rsidP="00145596">
      <w:pPr>
        <w:tabs>
          <w:tab w:val="left" w:pos="2880"/>
        </w:tabs>
        <w:ind w:left="5664"/>
        <w:rPr>
          <w:rFonts w:ascii="Arial" w:eastAsia="Calibri" w:hAnsi="Arial" w:cs="Arial"/>
          <w:b/>
          <w:sz w:val="22"/>
          <w:szCs w:val="22"/>
          <w:lang w:val="en-US"/>
        </w:rPr>
      </w:pPr>
    </w:p>
    <w:p w:rsidR="00C72615" w:rsidRPr="007A178E" w:rsidRDefault="00C72615" w:rsidP="00145596">
      <w:pPr>
        <w:tabs>
          <w:tab w:val="left" w:pos="2880"/>
        </w:tabs>
        <w:ind w:left="5664"/>
        <w:rPr>
          <w:rFonts w:ascii="Arial" w:eastAsia="Calibri" w:hAnsi="Arial" w:cs="Arial"/>
          <w:b/>
          <w:sz w:val="22"/>
          <w:szCs w:val="22"/>
          <w:lang w:val="en-US"/>
        </w:rPr>
      </w:pPr>
    </w:p>
    <w:p w:rsidR="00C72615" w:rsidRPr="007A178E" w:rsidRDefault="00C72615" w:rsidP="00145596">
      <w:pPr>
        <w:tabs>
          <w:tab w:val="left" w:pos="2880"/>
        </w:tabs>
        <w:ind w:left="5664"/>
        <w:rPr>
          <w:rFonts w:ascii="Arial" w:eastAsia="Calibri" w:hAnsi="Arial" w:cs="Arial"/>
          <w:b/>
          <w:sz w:val="22"/>
          <w:szCs w:val="22"/>
          <w:lang w:val="en-US"/>
        </w:rPr>
      </w:pPr>
    </w:p>
    <w:p w:rsidR="00C72615" w:rsidRPr="007A178E" w:rsidRDefault="00C72615" w:rsidP="00145596">
      <w:pPr>
        <w:tabs>
          <w:tab w:val="left" w:pos="2880"/>
        </w:tabs>
        <w:ind w:left="5664"/>
        <w:rPr>
          <w:rFonts w:ascii="Arial" w:eastAsia="Calibri" w:hAnsi="Arial" w:cs="Arial"/>
          <w:b/>
          <w:sz w:val="22"/>
          <w:szCs w:val="22"/>
          <w:lang w:val="en-US"/>
        </w:rPr>
      </w:pPr>
    </w:p>
    <w:p w:rsidR="00C72615" w:rsidRPr="007A178E" w:rsidRDefault="00C72615" w:rsidP="00145596">
      <w:pPr>
        <w:tabs>
          <w:tab w:val="left" w:pos="2880"/>
        </w:tabs>
        <w:ind w:left="5664"/>
        <w:rPr>
          <w:rFonts w:ascii="Arial" w:eastAsia="Calibri" w:hAnsi="Arial" w:cs="Arial"/>
          <w:b/>
          <w:sz w:val="22"/>
          <w:szCs w:val="22"/>
          <w:lang w:val="en-US"/>
        </w:rPr>
      </w:pPr>
    </w:p>
    <w:p w:rsidR="00145596" w:rsidRDefault="00145596" w:rsidP="00145596">
      <w:pPr>
        <w:tabs>
          <w:tab w:val="left" w:pos="2880"/>
        </w:tabs>
        <w:ind w:left="5664"/>
        <w:rPr>
          <w:rFonts w:ascii="Arial" w:eastAsia="Calibri" w:hAnsi="Arial" w:cs="Arial"/>
          <w:b/>
          <w:sz w:val="22"/>
          <w:szCs w:val="22"/>
          <w:lang w:val="en-US"/>
        </w:rPr>
      </w:pPr>
      <w:r w:rsidRPr="00C17900">
        <w:rPr>
          <w:rFonts w:ascii="Arial" w:eastAsia="Calibri" w:hAnsi="Arial" w:cs="Arial"/>
          <w:b/>
          <w:sz w:val="22"/>
          <w:szCs w:val="22"/>
          <w:lang w:val="en-US"/>
        </w:rPr>
        <w:t xml:space="preserve">AO NK </w:t>
      </w:r>
      <w:proofErr w:type="spellStart"/>
      <w:r w:rsidRPr="00C17900">
        <w:rPr>
          <w:rFonts w:ascii="Arial" w:eastAsia="Calibri" w:hAnsi="Arial" w:cs="Arial"/>
          <w:b/>
          <w:sz w:val="22"/>
          <w:szCs w:val="22"/>
          <w:lang w:val="en-US"/>
        </w:rPr>
        <w:t>RussNeft</w:t>
      </w:r>
      <w:proofErr w:type="spellEnd"/>
      <w:r w:rsidRPr="00C17900">
        <w:rPr>
          <w:rFonts w:ascii="Arial" w:eastAsia="Calibri" w:hAnsi="Arial" w:cs="Arial"/>
          <w:b/>
          <w:sz w:val="22"/>
          <w:szCs w:val="22"/>
          <w:lang w:val="en-US"/>
        </w:rPr>
        <w:t xml:space="preserve"> press-service</w:t>
      </w:r>
    </w:p>
    <w:p w:rsidR="001F77E8" w:rsidRDefault="00145596" w:rsidP="00145596">
      <w:pPr>
        <w:tabs>
          <w:tab w:val="left" w:pos="2880"/>
        </w:tabs>
        <w:ind w:left="5664"/>
        <w:rPr>
          <w:rFonts w:ascii="Arial" w:eastAsia="Calibri" w:hAnsi="Arial" w:cs="Arial"/>
          <w:b/>
          <w:sz w:val="22"/>
          <w:szCs w:val="22"/>
          <w:lang w:val="en-US"/>
        </w:rPr>
      </w:pPr>
      <w:r w:rsidRPr="00C17900">
        <w:rPr>
          <w:rFonts w:ascii="Arial" w:eastAsia="Calibri" w:hAnsi="Arial" w:cs="Arial"/>
          <w:b/>
          <w:sz w:val="22"/>
          <w:szCs w:val="22"/>
          <w:lang w:val="en-US"/>
        </w:rPr>
        <w:t>Tel.: (495) 411-63-24</w:t>
      </w:r>
    </w:p>
    <w:p w:rsidR="00145596" w:rsidRPr="00C17900" w:rsidRDefault="00145596" w:rsidP="00145596">
      <w:pPr>
        <w:tabs>
          <w:tab w:val="left" w:pos="2880"/>
        </w:tabs>
        <w:ind w:left="5664"/>
        <w:rPr>
          <w:rFonts w:ascii="Arial" w:eastAsia="Calibri" w:hAnsi="Arial" w:cs="Arial"/>
          <w:b/>
          <w:sz w:val="22"/>
          <w:szCs w:val="22"/>
          <w:lang w:val="en-US"/>
        </w:rPr>
      </w:pPr>
      <w:r w:rsidRPr="00C17900">
        <w:rPr>
          <w:rFonts w:ascii="Arial" w:eastAsia="Calibri" w:hAnsi="Arial" w:cs="Arial"/>
          <w:b/>
          <w:sz w:val="22"/>
          <w:szCs w:val="22"/>
          <w:lang w:val="en-US"/>
        </w:rPr>
        <w:t>Fax: (495) 411-63-19</w:t>
      </w:r>
    </w:p>
    <w:p w:rsidR="00145596" w:rsidRPr="00C17900" w:rsidRDefault="00145596" w:rsidP="00145596">
      <w:pPr>
        <w:ind w:left="5664"/>
        <w:rPr>
          <w:rFonts w:ascii="Arial" w:eastAsia="Calibri" w:hAnsi="Arial" w:cs="Arial"/>
          <w:b/>
          <w:sz w:val="22"/>
          <w:szCs w:val="22"/>
          <w:lang w:val="en-US"/>
        </w:rPr>
      </w:pPr>
      <w:r w:rsidRPr="00C17900">
        <w:rPr>
          <w:rFonts w:ascii="Arial" w:eastAsia="Calibri" w:hAnsi="Arial" w:cs="Arial"/>
          <w:b/>
          <w:sz w:val="22"/>
          <w:szCs w:val="22"/>
          <w:lang w:val="en-US"/>
        </w:rPr>
        <w:t xml:space="preserve">E-mail: </w:t>
      </w:r>
      <w:hyperlink r:id="rId8" w:history="1">
        <w:r w:rsidRPr="00C17900">
          <w:rPr>
            <w:rFonts w:ascii="Arial" w:eastAsia="Calibri" w:hAnsi="Arial" w:cs="Arial"/>
            <w:b/>
            <w:color w:val="0000FF"/>
            <w:sz w:val="22"/>
            <w:szCs w:val="22"/>
            <w:u w:val="single"/>
            <w:lang w:val="en-US"/>
          </w:rPr>
          <w:t>pr@russneft.ru</w:t>
        </w:r>
      </w:hyperlink>
    </w:p>
    <w:p w:rsidR="00145596" w:rsidRPr="00EC4FFC" w:rsidRDefault="00145596" w:rsidP="001F77E8">
      <w:pPr>
        <w:spacing w:line="360" w:lineRule="auto"/>
        <w:ind w:firstLine="708"/>
        <w:jc w:val="both"/>
        <w:rPr>
          <w:rFonts w:ascii="Arial" w:eastAsia="Calibri" w:hAnsi="Arial" w:cs="Arial"/>
          <w:sz w:val="22"/>
          <w:szCs w:val="22"/>
          <w:lang w:val="en-US"/>
        </w:rPr>
      </w:pPr>
    </w:p>
    <w:p w:rsidR="00145596" w:rsidRPr="00EC4FFC" w:rsidRDefault="00145596" w:rsidP="00145596">
      <w:pPr>
        <w:spacing w:line="360" w:lineRule="auto"/>
        <w:ind w:firstLine="708"/>
        <w:jc w:val="both"/>
        <w:rPr>
          <w:rFonts w:ascii="Arial" w:eastAsia="Calibri" w:hAnsi="Arial" w:cs="Arial"/>
          <w:sz w:val="22"/>
          <w:szCs w:val="22"/>
          <w:lang w:val="en-US"/>
        </w:rPr>
      </w:pPr>
    </w:p>
    <w:p w:rsidR="00145596" w:rsidRPr="00145596" w:rsidRDefault="00145596" w:rsidP="003974A8">
      <w:pPr>
        <w:spacing w:line="360" w:lineRule="auto"/>
        <w:ind w:firstLine="708"/>
        <w:jc w:val="both"/>
        <w:rPr>
          <w:rFonts w:ascii="Arial" w:hAnsi="Arial" w:cs="Arial"/>
          <w:caps/>
          <w:sz w:val="28"/>
          <w:szCs w:val="28"/>
          <w:lang w:val="en-US"/>
        </w:rPr>
      </w:pPr>
    </w:p>
    <w:sectPr w:rsidR="00145596" w:rsidRPr="001455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32F"/>
    <w:rsid w:val="000A7D3C"/>
    <w:rsid w:val="000F6819"/>
    <w:rsid w:val="001452C6"/>
    <w:rsid w:val="00145596"/>
    <w:rsid w:val="00151454"/>
    <w:rsid w:val="00160393"/>
    <w:rsid w:val="00190074"/>
    <w:rsid w:val="001F77E8"/>
    <w:rsid w:val="00203B55"/>
    <w:rsid w:val="00206C57"/>
    <w:rsid w:val="00213136"/>
    <w:rsid w:val="00246990"/>
    <w:rsid w:val="00280FC8"/>
    <w:rsid w:val="002E5460"/>
    <w:rsid w:val="003139FE"/>
    <w:rsid w:val="00322282"/>
    <w:rsid w:val="00381048"/>
    <w:rsid w:val="00383660"/>
    <w:rsid w:val="003974A8"/>
    <w:rsid w:val="00397D75"/>
    <w:rsid w:val="003A25FA"/>
    <w:rsid w:val="003D1114"/>
    <w:rsid w:val="00472D2E"/>
    <w:rsid w:val="004823F2"/>
    <w:rsid w:val="004878A5"/>
    <w:rsid w:val="004C2799"/>
    <w:rsid w:val="004D00A5"/>
    <w:rsid w:val="00501EEE"/>
    <w:rsid w:val="0050261E"/>
    <w:rsid w:val="005267A3"/>
    <w:rsid w:val="00533F7E"/>
    <w:rsid w:val="00534CD5"/>
    <w:rsid w:val="00535E69"/>
    <w:rsid w:val="005613C9"/>
    <w:rsid w:val="00564002"/>
    <w:rsid w:val="0058569C"/>
    <w:rsid w:val="006035CA"/>
    <w:rsid w:val="00621C02"/>
    <w:rsid w:val="00647FA7"/>
    <w:rsid w:val="00653FC5"/>
    <w:rsid w:val="00677328"/>
    <w:rsid w:val="00682CBC"/>
    <w:rsid w:val="006A0AD5"/>
    <w:rsid w:val="006E0333"/>
    <w:rsid w:val="00705211"/>
    <w:rsid w:val="0070668B"/>
    <w:rsid w:val="0072120B"/>
    <w:rsid w:val="00736285"/>
    <w:rsid w:val="007848B0"/>
    <w:rsid w:val="00785CB9"/>
    <w:rsid w:val="007945FE"/>
    <w:rsid w:val="007A178E"/>
    <w:rsid w:val="007A7FD1"/>
    <w:rsid w:val="007B3386"/>
    <w:rsid w:val="007D1015"/>
    <w:rsid w:val="0083663D"/>
    <w:rsid w:val="0087232F"/>
    <w:rsid w:val="00874ED0"/>
    <w:rsid w:val="008D4AEE"/>
    <w:rsid w:val="008E465C"/>
    <w:rsid w:val="008F6C48"/>
    <w:rsid w:val="008F705C"/>
    <w:rsid w:val="00900AA2"/>
    <w:rsid w:val="009130FC"/>
    <w:rsid w:val="009C1516"/>
    <w:rsid w:val="009C2AFF"/>
    <w:rsid w:val="009C4A54"/>
    <w:rsid w:val="009D0029"/>
    <w:rsid w:val="009F41B9"/>
    <w:rsid w:val="00A86F6C"/>
    <w:rsid w:val="00A95D7B"/>
    <w:rsid w:val="00AD62AE"/>
    <w:rsid w:val="00AE6297"/>
    <w:rsid w:val="00AF66DA"/>
    <w:rsid w:val="00B43B5B"/>
    <w:rsid w:val="00B6473E"/>
    <w:rsid w:val="00BD5187"/>
    <w:rsid w:val="00BE3E60"/>
    <w:rsid w:val="00BF01BF"/>
    <w:rsid w:val="00C4273B"/>
    <w:rsid w:val="00C72615"/>
    <w:rsid w:val="00C82BC8"/>
    <w:rsid w:val="00CB037B"/>
    <w:rsid w:val="00CB36FF"/>
    <w:rsid w:val="00CD4AD4"/>
    <w:rsid w:val="00CE4E69"/>
    <w:rsid w:val="00CF402B"/>
    <w:rsid w:val="00D141F7"/>
    <w:rsid w:val="00D203D1"/>
    <w:rsid w:val="00D2327B"/>
    <w:rsid w:val="00D80FEC"/>
    <w:rsid w:val="00D933BE"/>
    <w:rsid w:val="00DB1B05"/>
    <w:rsid w:val="00DF379A"/>
    <w:rsid w:val="00E278ED"/>
    <w:rsid w:val="00E4699F"/>
    <w:rsid w:val="00E60C53"/>
    <w:rsid w:val="00EC4FFC"/>
    <w:rsid w:val="00F62000"/>
    <w:rsid w:val="00F65280"/>
    <w:rsid w:val="00F83EB9"/>
    <w:rsid w:val="00F84C68"/>
    <w:rsid w:val="00FD1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7232F"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7232F"/>
    <w:rPr>
      <w:color w:val="0000FF"/>
      <w:u w:val="single"/>
    </w:rPr>
  </w:style>
  <w:style w:type="paragraph" w:customStyle="1" w:styleId="1">
    <w:name w:val="Обычный1"/>
    <w:link w:val="Normal"/>
    <w:rsid w:val="0087232F"/>
    <w:pPr>
      <w:snapToGrid w:val="0"/>
      <w:spacing w:before="100" w:after="100"/>
    </w:pPr>
    <w:rPr>
      <w:sz w:val="24"/>
    </w:rPr>
  </w:style>
  <w:style w:type="table" w:styleId="a4">
    <w:name w:val="Table Grid"/>
    <w:basedOn w:val="a1"/>
    <w:rsid w:val="008723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">
    <w:name w:val="Normal Знак"/>
    <w:link w:val="1"/>
    <w:rsid w:val="004D00A5"/>
    <w:rPr>
      <w:sz w:val="24"/>
      <w:lang w:val="ru-RU" w:eastAsia="ru-RU"/>
    </w:rPr>
  </w:style>
  <w:style w:type="paragraph" w:customStyle="1" w:styleId="10">
    <w:name w:val="Обычный1"/>
    <w:rsid w:val="001452C6"/>
    <w:pPr>
      <w:snapToGrid w:val="0"/>
      <w:spacing w:before="100" w:after="100"/>
    </w:pPr>
    <w:rPr>
      <w:sz w:val="24"/>
      <w:lang w:val="en-US" w:eastAsia="en-US"/>
    </w:rPr>
  </w:style>
  <w:style w:type="paragraph" w:styleId="a5">
    <w:name w:val="Balloon Text"/>
    <w:basedOn w:val="a"/>
    <w:link w:val="a6"/>
    <w:rsid w:val="00D933B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D933BE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7232F"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7232F"/>
    <w:rPr>
      <w:color w:val="0000FF"/>
      <w:u w:val="single"/>
    </w:rPr>
  </w:style>
  <w:style w:type="paragraph" w:customStyle="1" w:styleId="1">
    <w:name w:val="Обычный1"/>
    <w:link w:val="Normal"/>
    <w:rsid w:val="0087232F"/>
    <w:pPr>
      <w:snapToGrid w:val="0"/>
      <w:spacing w:before="100" w:after="100"/>
    </w:pPr>
    <w:rPr>
      <w:sz w:val="24"/>
    </w:rPr>
  </w:style>
  <w:style w:type="table" w:styleId="a4">
    <w:name w:val="Table Grid"/>
    <w:basedOn w:val="a1"/>
    <w:rsid w:val="008723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">
    <w:name w:val="Normal Знак"/>
    <w:link w:val="1"/>
    <w:rsid w:val="004D00A5"/>
    <w:rPr>
      <w:sz w:val="24"/>
      <w:lang w:val="ru-RU" w:eastAsia="ru-RU"/>
    </w:rPr>
  </w:style>
  <w:style w:type="paragraph" w:customStyle="1" w:styleId="10">
    <w:name w:val="Обычный1"/>
    <w:rsid w:val="001452C6"/>
    <w:pPr>
      <w:snapToGrid w:val="0"/>
      <w:spacing w:before="100" w:after="100"/>
    </w:pPr>
    <w:rPr>
      <w:sz w:val="24"/>
      <w:lang w:val="en-US" w:eastAsia="en-US"/>
    </w:rPr>
  </w:style>
  <w:style w:type="paragraph" w:styleId="a5">
    <w:name w:val="Balloon Text"/>
    <w:basedOn w:val="a"/>
    <w:link w:val="a6"/>
    <w:rsid w:val="00D933B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D933B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78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63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68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56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423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25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9117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8939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0257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1829710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98989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570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1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092876">
              <w:marLeft w:val="0"/>
              <w:marRight w:val="0"/>
              <w:marTop w:val="75"/>
              <w:marBottom w:val="75"/>
              <w:divBdr>
                <w:top w:val="single" w:sz="6" w:space="8" w:color="C7C7C7"/>
                <w:left w:val="single" w:sz="6" w:space="8" w:color="C7C7C7"/>
                <w:bottom w:val="single" w:sz="6" w:space="8" w:color="C7C7C7"/>
                <w:right w:val="single" w:sz="6" w:space="8" w:color="C7C7C7"/>
              </w:divBdr>
              <w:divsChild>
                <w:div w:id="117434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79247">
                      <w:marLeft w:val="225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43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@russneft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ussneft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pr@russneft.ru" TargetMode="External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PUBLIC RELATIONS DEPARTMENT</vt:lpstr>
    </vt:vector>
  </TitlesOfParts>
  <Company>ОАО НК "РуссНефть"</Company>
  <LinksUpToDate>false</LinksUpToDate>
  <CharactersWithSpaces>1209</CharactersWithSpaces>
  <SharedDoc>false</SharedDoc>
  <HLinks>
    <vt:vector size="18" baseType="variant">
      <vt:variant>
        <vt:i4>3604511</vt:i4>
      </vt:variant>
      <vt:variant>
        <vt:i4>6</vt:i4>
      </vt:variant>
      <vt:variant>
        <vt:i4>0</vt:i4>
      </vt:variant>
      <vt:variant>
        <vt:i4>5</vt:i4>
      </vt:variant>
      <vt:variant>
        <vt:lpwstr>mailto:pr@russneft.ru</vt:lpwstr>
      </vt:variant>
      <vt:variant>
        <vt:lpwstr/>
      </vt:variant>
      <vt:variant>
        <vt:i4>7929909</vt:i4>
      </vt:variant>
      <vt:variant>
        <vt:i4>3</vt:i4>
      </vt:variant>
      <vt:variant>
        <vt:i4>0</vt:i4>
      </vt:variant>
      <vt:variant>
        <vt:i4>5</vt:i4>
      </vt:variant>
      <vt:variant>
        <vt:lpwstr>http://www.russneft.ru/</vt:lpwstr>
      </vt:variant>
      <vt:variant>
        <vt:lpwstr/>
      </vt:variant>
      <vt:variant>
        <vt:i4>3604511</vt:i4>
      </vt:variant>
      <vt:variant>
        <vt:i4>0</vt:i4>
      </vt:variant>
      <vt:variant>
        <vt:i4>0</vt:i4>
      </vt:variant>
      <vt:variant>
        <vt:i4>5</vt:i4>
      </vt:variant>
      <vt:variant>
        <vt:lpwstr>mailto:pr@russneft.ru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 RELATIONS DEPARTMENT</dc:title>
  <dc:creator>kuznetsovags</dc:creator>
  <cp:lastModifiedBy>Татевосова Мария Рудольфовна</cp:lastModifiedBy>
  <cp:revision>2</cp:revision>
  <cp:lastPrinted>2013-08-27T09:27:00Z</cp:lastPrinted>
  <dcterms:created xsi:type="dcterms:W3CDTF">2016-09-01T12:54:00Z</dcterms:created>
  <dcterms:modified xsi:type="dcterms:W3CDTF">2016-09-01T12:54:00Z</dcterms:modified>
</cp:coreProperties>
</file>